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C1" w:rsidRPr="0000732A" w:rsidRDefault="005A3464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3709C" wp14:editId="50F40243">
                <wp:simplePos x="0" y="0"/>
                <wp:positionH relativeFrom="column">
                  <wp:posOffset>5343525</wp:posOffset>
                </wp:positionH>
                <wp:positionV relativeFrom="paragraph">
                  <wp:posOffset>-685800</wp:posOffset>
                </wp:positionV>
                <wp:extent cx="990600" cy="4667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75" w:rsidRPr="00883F16" w:rsidRDefault="00DA6F75" w:rsidP="00597D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370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75pt;margin-top:-54pt;width:78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" filled="f" stroked="f" strokeweight=".5pt">
                <v:textbox>
                  <w:txbxContent>
                    <w:p w:rsidR="00DA6F75" w:rsidRPr="00883F16" w:rsidRDefault="00DA6F75" w:rsidP="00597D3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0B37" w:rsidRPr="0000732A">
        <w:rPr>
          <w:rFonts w:ascii="TH SarabunPSK" w:hAnsi="TH SarabunPSK" w:cs="TH SarabunPSK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343B" wp14:editId="642A9BA4">
                <wp:simplePos x="0" y="0"/>
                <wp:positionH relativeFrom="margin">
                  <wp:posOffset>665480</wp:posOffset>
                </wp:positionH>
                <wp:positionV relativeFrom="paragraph">
                  <wp:posOffset>-590550</wp:posOffset>
                </wp:positionV>
                <wp:extent cx="46291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75" w:rsidRPr="00010B37" w:rsidRDefault="00DA6F75" w:rsidP="00010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เอกสารประกอบการบรรยาย  โดย รศ. ดร.</w:t>
                            </w:r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ฉัตรชัย  โชติษฐยางกูร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343B" id="Text Box 1" o:spid="_x0000_s1027" type="#_x0000_t202" style="position:absolute;left:0;text-align:left;margin-left:52.4pt;margin-top:-46.5pt;width:36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" fillcolor="white [3201]" strokeweight=".5pt">
                <v:textbox>
                  <w:txbxContent>
                    <w:p w:rsidR="00DA6F75" w:rsidRPr="00010B37" w:rsidRDefault="00DA6F75" w:rsidP="00010B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เอกสารประกอบการบรรยาย  โดย รศ. ดร.</w:t>
                      </w:r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ฉัตรชัย  โชติษฐยางกูร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DC1"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ร่างรายงาน มคอ.7</w:t>
      </w: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การรายงานผลการดำเนินงานของหลักสูตร วิศว</w:t>
      </w:r>
      <w:r w:rsidR="001E3AE1"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กรรมศาสตรบัณฑิต สาขาวิศวกรรม...........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A07DC1" w:rsidRPr="0000732A" w:rsidRDefault="001E3AE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(ปรับปรุง ปี.........</w:t>
      </w:r>
      <w:r w:rsidR="00A07DC1"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</w:t>
      </w:r>
      <w:r w:rsidR="001E3AE1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ขาวิชา....................... สำนักวิชา.........................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มหาวิทยาลัยเทคโนโลยีสุรนารี</w:t>
      </w: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ประจำปีการศึกษา 2557 </w:t>
      </w: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วันที่รายงาน </w:t>
      </w:r>
      <w:r w:rsidR="001E3AE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….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 2558</w:t>
      </w:r>
      <w:r w:rsidR="00EC6D7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A07DC1" w:rsidRPr="0000732A" w:rsidRDefault="00A07DC1" w:rsidP="00A07DC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หมวดที่ 1 ข้อมูลทั่วไป</w:t>
      </w:r>
    </w:p>
    <w:p w:rsidR="000E7845" w:rsidRPr="0000732A" w:rsidRDefault="000E7845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รหัสหลักสูตร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</w:t>
      </w:r>
    </w:p>
    <w:p w:rsidR="00A07DC1" w:rsidRPr="0000732A" w:rsidRDefault="00A07DC1" w:rsidP="005A3464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791"/>
      </w:tblGrid>
      <w:tr w:rsidR="0000732A" w:rsidRPr="0000732A" w:rsidTr="005A3464">
        <w:tc>
          <w:tcPr>
            <w:tcW w:w="3539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มคอ.2</w:t>
            </w:r>
          </w:p>
        </w:tc>
        <w:tc>
          <w:tcPr>
            <w:tcW w:w="368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9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0732A" w:rsidRPr="0000732A" w:rsidTr="005A3464">
        <w:tc>
          <w:tcPr>
            <w:tcW w:w="3539" w:type="dxa"/>
          </w:tcPr>
          <w:p w:rsidR="00A07DC1" w:rsidRPr="0000732A" w:rsidRDefault="00A07DC1" w:rsidP="00A07DC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A3464">
        <w:tc>
          <w:tcPr>
            <w:tcW w:w="3539" w:type="dxa"/>
          </w:tcPr>
          <w:p w:rsidR="00A07DC1" w:rsidRPr="0000732A" w:rsidRDefault="00A07DC1" w:rsidP="00A07DC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A3464">
        <w:tc>
          <w:tcPr>
            <w:tcW w:w="3539" w:type="dxa"/>
          </w:tcPr>
          <w:p w:rsidR="00A07DC1" w:rsidRPr="0000732A" w:rsidRDefault="00A07DC1" w:rsidP="00A07DC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A3464">
        <w:tc>
          <w:tcPr>
            <w:tcW w:w="3539" w:type="dxa"/>
          </w:tcPr>
          <w:p w:rsidR="00A07DC1" w:rsidRPr="0000732A" w:rsidRDefault="00A07DC1" w:rsidP="00A07DC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A3464">
        <w:tc>
          <w:tcPr>
            <w:tcW w:w="3539" w:type="dxa"/>
          </w:tcPr>
          <w:p w:rsidR="00A07DC1" w:rsidRPr="0000732A" w:rsidRDefault="00A07DC1" w:rsidP="00A07DC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D4D3D" w:rsidRPr="0000732A" w:rsidRDefault="009D4D3D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814B4E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 อาจารย์ผู้สอน</w:t>
      </w:r>
      <w:r w:rsidR="00EC6D7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14B4E" w:rsidRPr="00814B4E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814B4E"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อาจารย์ผู้สอนทั้งหมดในหลักสูตร)</w:t>
      </w:r>
    </w:p>
    <w:p w:rsidR="00814B4E" w:rsidRPr="00814B4E" w:rsidRDefault="00814B4E" w:rsidP="00A07DC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14B4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ที่อยู่ใน</w:t>
      </w:r>
      <w:r w:rsidR="00DA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</w:t>
      </w:r>
      <w:r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ตนเอง</w:t>
      </w:r>
    </w:p>
    <w:p w:rsidR="005A3464" w:rsidRPr="0000732A" w:rsidRDefault="005A3464" w:rsidP="005A346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</w:p>
    <w:p w:rsidR="00A07DC1" w:rsidRPr="0000732A" w:rsidRDefault="00A07DC1" w:rsidP="005A346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5A346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</w:p>
    <w:p w:rsidR="005A3464" w:rsidRPr="0000732A" w:rsidRDefault="005A3464" w:rsidP="005A346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</w:p>
    <w:p w:rsidR="005A3464" w:rsidRDefault="005A3464" w:rsidP="005A346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</w:p>
    <w:p w:rsidR="00DA6F75" w:rsidRPr="00DA6F75" w:rsidRDefault="00C340E1" w:rsidP="00DA6F7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A6F75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843FE" wp14:editId="73F53D83">
                <wp:simplePos x="0" y="0"/>
                <wp:positionH relativeFrom="page">
                  <wp:posOffset>5219700</wp:posOffset>
                </wp:positionH>
                <wp:positionV relativeFrom="paragraph">
                  <wp:posOffset>201930</wp:posOffset>
                </wp:positionV>
                <wp:extent cx="17335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75" w:rsidRPr="00C340E1" w:rsidRDefault="00DA6F75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C340E1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ไม่ต้องใส่รายชื่อคณาจารย์ </w:t>
                            </w:r>
                            <w:r w:rsidR="00C340E1" w:rsidRPr="00C340E1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หากกรรมการต้องการทราบ</w:t>
                            </w:r>
                            <w:r w:rsidRPr="00C340E1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ให้อ้างอิงไปที่สำนักวิชาที่คณาจารย์สังกัด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43FE" id="Text Box 2" o:spid="_x0000_s1028" type="#_x0000_t202" style="position:absolute;left:0;text-align:left;margin-left:411pt;margin-top:15.9pt;width:136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6+JQIAAE0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">
                <v:textbox>
                  <w:txbxContent>
                    <w:p w:rsidR="00DA6F75" w:rsidRPr="00C340E1" w:rsidRDefault="00DA6F75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C340E1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ไม่ต้องใส่รายชื่อคณาจารย์ </w:t>
                      </w:r>
                      <w:r w:rsidR="00C340E1" w:rsidRPr="00C340E1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หากกรรมการต้องการทราบ</w:t>
                      </w:r>
                      <w:r w:rsidRPr="00C340E1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ให้อ้างอิงไปที่สำนักวิชาที่คณาจารย์สังกัด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6F75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68341" wp14:editId="22861BDF">
                <wp:simplePos x="0" y="0"/>
                <wp:positionH relativeFrom="column">
                  <wp:posOffset>4057651</wp:posOffset>
                </wp:positionH>
                <wp:positionV relativeFrom="paragraph">
                  <wp:posOffset>259080</wp:posOffset>
                </wp:positionV>
                <wp:extent cx="228600" cy="723900"/>
                <wp:effectExtent l="0" t="0" r="381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39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E9E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9.5pt;margin-top:20.4pt;width:1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" adj="568" strokecolor="red" strokeweight=".5pt">
                <v:stroke joinstyle="miter"/>
              </v:shape>
            </w:pict>
          </mc:Fallback>
        </mc:AlternateContent>
      </w:r>
      <w:r w:rsidR="00DA6F75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DA6F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  <w:r w:rsidR="00DA6F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6F75" w:rsidRPr="00DA6F7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</w:p>
    <w:p w:rsidR="00DA6F75" w:rsidRPr="00DA6F75" w:rsidRDefault="00DA6F75" w:rsidP="00DA6F75">
      <w:pPr>
        <w:spacing w:after="0" w:line="240" w:lineRule="auto"/>
        <w:ind w:firstLine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A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อาจารย์ผู้สอนในรายวิชา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</w:t>
      </w:r>
      <w:r w:rsidRPr="00DA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พื้นฐาน สำนักวิชา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ของตนเอง</w:t>
      </w:r>
    </w:p>
    <w:p w:rsidR="00DA6F75" w:rsidRPr="00DA6F75" w:rsidRDefault="00DA6F75" w:rsidP="00DA6F75">
      <w:pPr>
        <w:spacing w:after="0" w:line="240" w:lineRule="auto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A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อาจารย์ผู้สอนในรายวิชาวิทยาศาสตร์พื้นฐาน สำนักวิชาวิทยาศาสตร์</w:t>
      </w:r>
    </w:p>
    <w:p w:rsidR="005A3464" w:rsidRPr="005A3464" w:rsidRDefault="00814B4E" w:rsidP="005A3464">
      <w:pPr>
        <w:spacing w:after="0" w:line="240" w:lineRule="auto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</w:t>
      </w:r>
      <w:r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ศึกษา</w:t>
      </w:r>
      <w:r w:rsidRPr="00814B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ทั่วไป </w:t>
      </w:r>
      <w:r w:rsidR="00DA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สำนักวิชาเทคโนโลยีสังคม</w:t>
      </w:r>
    </w:p>
    <w:p w:rsidR="000E7845" w:rsidRPr="00814B4E" w:rsidRDefault="000E7845" w:rsidP="00814B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2694" w:hanging="26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 สถานที่จัดการเรียนการสอน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อาคารเรียนรวม 1 และ 2 อาคารศูนย์เครื่องมื</w:t>
      </w:r>
      <w:r w:rsidR="001B2499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อวิทยาศาสตร์และเทคโนโลยี </w:t>
      </w:r>
      <w:bookmarkStart w:id="0" w:name="_GoBack"/>
      <w:bookmarkEnd w:id="0"/>
    </w:p>
    <w:p w:rsidR="000E7845" w:rsidRPr="0000732A" w:rsidRDefault="000E7845" w:rsidP="00A07DC1">
      <w:pPr>
        <w:spacing w:after="0" w:line="240" w:lineRule="auto"/>
        <w:ind w:left="2694" w:hanging="269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1.4 การกำกับให้เป็นไปตามมาตรฐาน (องค์ประกอบที่ 1)</w:t>
      </w:r>
      <w:r w:rsidR="000E7845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0E7845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หลักสูตรปริญญาตรี เกณฑ์ 4 ข้อ</w:t>
      </w:r>
      <w:r w:rsidR="000E7845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6A134E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201"/>
      </w:tblGrid>
      <w:tr w:rsidR="0000732A" w:rsidRPr="0000732A" w:rsidTr="005C1A85">
        <w:tc>
          <w:tcPr>
            <w:tcW w:w="709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411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20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70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4201" w:type="dxa"/>
          </w:tcPr>
          <w:p w:rsidR="00A07DC1" w:rsidRPr="0000732A" w:rsidRDefault="009D4D3D" w:rsidP="000E7845">
            <w:pPr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(</w:t>
            </w:r>
            <w:r w:rsidR="0002665F" w:rsidRPr="0000732A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ไม่น้อยกว่า 5 คนและ เป็น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อาจารย์ประจำเกินกว่า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หลักสูตรไม่ได้และประจำตลอดระยะเวลาที่จัดการศึกษา เป็นอาจารย์ประจำได้อีก 1 หลักสูตรที่เป็นสหวิทยาการ)</w:t>
            </w:r>
          </w:p>
        </w:tc>
      </w:tr>
      <w:tr w:rsidR="0000732A" w:rsidRPr="0000732A" w:rsidTr="005C1A85">
        <w:tc>
          <w:tcPr>
            <w:tcW w:w="70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201" w:type="dxa"/>
          </w:tcPr>
          <w:p w:rsidR="00A07DC1" w:rsidRPr="0000732A" w:rsidRDefault="009D4D3D" w:rsidP="000E784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ในสาขาที่ตรงหรือสัมพันธ์กับสาขาวิชาที่เปิดสอนอย่างน้อย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0732A" w:rsidRPr="0000732A" w:rsidTr="005C1A85">
        <w:tc>
          <w:tcPr>
            <w:tcW w:w="70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A07DC1" w:rsidRPr="0000732A" w:rsidRDefault="00A07DC1" w:rsidP="000E7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201" w:type="dxa"/>
          </w:tcPr>
          <w:p w:rsidR="004A10C3" w:rsidRPr="0000732A" w:rsidRDefault="004A10C3" w:rsidP="000E7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ต้องไม่เกิน 5 ปี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  <w:p w:rsidR="00A07DC1" w:rsidRPr="0000732A" w:rsidRDefault="004A10C3" w:rsidP="000E7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สำหรับหลักสูตร 5 ปี ประกาศใช้ในปีที่ 7 หรือหลักสูตร 6 ปี ประกาศใช้ในปีที่ 8)</w:t>
            </w:r>
          </w:p>
        </w:tc>
      </w:tr>
      <w:tr w:rsidR="0000732A" w:rsidRPr="0000732A" w:rsidTr="005C1A85">
        <w:tc>
          <w:tcPr>
            <w:tcW w:w="70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A07DC1" w:rsidRPr="0000732A" w:rsidRDefault="00A07DC1" w:rsidP="000E7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 ระดับอุดมศึกษา (ตัวบ่งชี้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TQF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1 ถึง 5)</w:t>
            </w:r>
            <w:r w:rsidR="00E910B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(ดูในหัวข้อ 4.2)</w:t>
            </w:r>
          </w:p>
        </w:tc>
        <w:tc>
          <w:tcPr>
            <w:tcW w:w="4201" w:type="dxa"/>
          </w:tcPr>
          <w:p w:rsidR="00A07DC1" w:rsidRPr="0000732A" w:rsidRDefault="004A10C3" w:rsidP="000E784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ตัวบ่งชี้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TQF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1 - 5 ต้องดำเนินการทุกตัว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="00E45E67"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A07DC1" w:rsidRPr="0000732A" w:rsidRDefault="009D4D3D" w:rsidP="000E784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หากไม่ผ่านข้อใดเกณฑ์ข้อใดข้อหนึ่งใน 4 ข้อ ถือว่าหลักสูตรไม่ได้มาตรฐาน และผลเป็น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ไม่ผ่าน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คะแนนเป็นศูนย์</w:t>
      </w:r>
      <w:r w:rsidR="00E06C10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คะแนนนี้ไปปรากฏในตัว</w:t>
      </w:r>
      <w:r w:rsidR="001013D8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บ่ง</w:t>
      </w:r>
      <w:r w:rsidR="00E06C10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ชี้ที่ 1.1 ผลการบริหารจัดการหลักสูตรโดยรวม ระดับคณะ ในรูปค่าเฉลี่ยของคะแนนประเมินทุกหลักสูตรที่คณะรับผิดชอบ และ ปรากฏในตัว</w:t>
      </w:r>
      <w:r w:rsidR="001013D8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บ่ง</w:t>
      </w:r>
      <w:r w:rsidR="00E06C10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ชี้ที่ 1.1 ผลการบริหารจัดการหลักสูตรโดยรวม ระดับมหาวิทยาลัย ในรูปค่าเฉลี่ยของคะแนนประเมินทุกหลักสูตรเทียบกับจำนวนหลักสูตรทั้งหมดที่มหาวิทยาลัยรับผิดชอบ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9D4D3D" w:rsidRPr="0000732A" w:rsidRDefault="009D4D3D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E7845" w:rsidRPr="0000732A" w:rsidRDefault="000E7845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หมวดที่ 2 อาจารย์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มีกระบวนการและผลการดำเนินงานตามตัวบ่งชี้ต่อไปนี้ 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(องค์ประกอบที่ 4)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00732A" w:rsidRPr="0000732A" w:rsidTr="00C15C7B">
        <w:trPr>
          <w:tblHeader/>
        </w:trPr>
        <w:tc>
          <w:tcPr>
            <w:tcW w:w="3402" w:type="dxa"/>
          </w:tcPr>
          <w:p w:rsidR="00A07DC1" w:rsidRPr="0000732A" w:rsidRDefault="00A07DC1" w:rsidP="00B5026A">
            <w:pPr>
              <w:spacing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A07DC1" w:rsidRPr="0000732A" w:rsidRDefault="00CA2A77" w:rsidP="00B5026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 กลไก และ</w:t>
            </w:r>
            <w:r w:rsidR="00A07DC1"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4.1 การบริหารและพัฒนาอาจารย์</w:t>
            </w:r>
          </w:p>
          <w:p w:rsidR="000E7845" w:rsidRPr="0000732A" w:rsidRDefault="000E7845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:rsidR="00A07DC1" w:rsidRPr="0000732A" w:rsidRDefault="001B2499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ด้านระบบการรับและแต่งตั้งอาจารย์ประจำหลักสูตร</w:t>
            </w:r>
          </w:p>
          <w:p w:rsidR="001B2499" w:rsidRPr="0000732A" w:rsidRDefault="00CB3374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1B2499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 กลไก </w:t>
            </w:r>
            <w:r w:rsidR="001B2499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(P)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เขียนอธิบาย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1B2499" w:rsidRPr="0000732A" w:rsidRDefault="001B2499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(D)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(2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1B2499" w:rsidRPr="0000732A" w:rsidRDefault="001B2499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(C)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(2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1B2499" w:rsidRPr="0000732A" w:rsidRDefault="001B2499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-การปรับปรุง/พัฒนากระบวนการ</w:t>
            </w:r>
            <w:r w:rsidR="00CB3374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B3374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(A)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B3374" w:rsidRPr="0000732A" w:rsidRDefault="00CB3374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-มีผลการปรับปรุงชัดเจนเป็นรูปธรรมอย่างไร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B3374" w:rsidRPr="0000732A" w:rsidRDefault="00CB3374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-พบแนวปฏิบัติที่ดีหรือไม่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แสดงหลักฐานเชิงประจักษ์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5247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="00D9524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07DC1" w:rsidRPr="0000732A" w:rsidRDefault="00CB3374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ด้านระบบการบริหารอาจารย์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B3374" w:rsidRPr="0000732A" w:rsidRDefault="00CB3374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ด้านระบบการส่งเสริมและพัฒนาอาจารย์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-พบแนวปฏิบัติที่ดีหรือไม่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แสดงหลักฐานเชิงประจักษ์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95247" w:rsidRPr="0000732A" w:rsidRDefault="00D95247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ด้านอื่น</w:t>
            </w:r>
            <w:r w:rsidR="000E7845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5619" w:type="dxa"/>
          </w:tcPr>
          <w:p w:rsidR="00A07DC1" w:rsidRPr="0000732A" w:rsidRDefault="00A07DC1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ด้านร้อยละของอาจารย์ประจำหลักสูตรที่มีคุณวุฒิปริญญาเอก</w:t>
            </w:r>
            <w:r w:rsidR="005C1A85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(ระดับปริญญาตรี ร้อยละ 20 ได้ 5 คะแนน)</w:t>
            </w:r>
          </w:p>
          <w:p w:rsidR="00A07DC1" w:rsidRPr="0000732A" w:rsidRDefault="00A07DC1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ด้านร้อยละของอาจารย์ประจำหลักสูตรที่ดำรงตำแหน่งทางวิชาการ</w:t>
            </w:r>
            <w:r w:rsidR="004B7E65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B7E65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60 ได้ 5 คะแนน)</w:t>
            </w:r>
          </w:p>
          <w:p w:rsidR="006631B1" w:rsidRPr="0000732A" w:rsidRDefault="00A07DC1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ผลงานทางวิชาการของอาจารย์ประจำหลักสูตร</w:t>
            </w:r>
            <w:r w:rsidR="004B7E65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631B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ค่าร้อยละของผลรวมถ่วงน้ำหนักของผลงานทางวิชาการของอาจารย์ประจำหลักสูตรเทียบกับจำนวนอาจารย์ประจำหลักสูตร </w:t>
            </w:r>
          </w:p>
          <w:p w:rsidR="00A07DC1" w:rsidRPr="0000732A" w:rsidRDefault="004B7E65" w:rsidP="00B5026A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(ร้อยละ 20 ได้ 5 คะแนน)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4.3 ผลที่เกิดกับอาจารย์</w:t>
            </w:r>
          </w:p>
        </w:tc>
        <w:tc>
          <w:tcPr>
            <w:tcW w:w="5619" w:type="dxa"/>
          </w:tcPr>
          <w:p w:rsidR="00C5083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ด้านอัตราการคงอยู่ของอาจารย์</w:t>
            </w:r>
          </w:p>
          <w:p w:rsidR="00A07DC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ด้านความพึงพอใจของอาจารย์</w:t>
            </w:r>
            <w:r w:rsidR="00AD02FB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ทั้งอาจารย์ประจำหลักสูตรและอาจารย์ผู้สอนเกี่ยวกับการพัฒนาอาจารย์</w:t>
            </w:r>
          </w:p>
          <w:p w:rsidR="00C5083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ด้านอื่น</w:t>
            </w:r>
            <w:r w:rsidR="00CF6E89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  <w:p w:rsidR="003F0B9F" w:rsidRPr="0000732A" w:rsidRDefault="003F0B9F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C5083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(รายงานผลการดำเนินงาน</w:t>
            </w:r>
            <w:r w:rsidR="008C284C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บางด้าน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5083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(รายงานผลการดำเนินงานทุก</w:t>
            </w:r>
            <w:r w:rsidR="008C284C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50831" w:rsidRPr="0000732A" w:rsidRDefault="00C5083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เพิ่มแสดงแนวโน้มผล</w:t>
            </w:r>
            <w:r w:rsidR="008C284C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การดำเนินงานที่ดีขึ้นในบางด้าน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3 </w:t>
            </w:r>
            <w:r w:rsidR="008C284C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A452DC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ต้องมี 3 ชุดข้อมูลแสดงแนวโน้มได้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AD02FB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8C284C" w:rsidRPr="0000732A" w:rsidRDefault="008C284C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(เพิ่มแสดงแนวโน้มผลการดำเนินงานที่ดีขึ้นในทุกด้าน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C50831" w:rsidRPr="0000732A" w:rsidRDefault="008C284C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(เพิ่มแสดงผลการดำเนินงานที่โดดเด่น เทียบกับหลักสูตรในสถาบันกลุ่มเดียวกัน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  <w:r w:rsidR="00AD02FB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หมวดที่ 3 นักศึกษาและบัณฑิต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 ข้อมูลนักศึกษา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275"/>
        <w:gridCol w:w="1083"/>
      </w:tblGrid>
      <w:tr w:rsidR="0000732A" w:rsidRPr="0000732A" w:rsidTr="005C1A85">
        <w:tc>
          <w:tcPr>
            <w:tcW w:w="2694" w:type="dxa"/>
            <w:vMerge w:val="restart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ปีการศึกษาที่รับเข้า (ตั้งแต่ปีการศึกษาที่เริ่มใช้หลักสูตร)</w:t>
            </w:r>
          </w:p>
        </w:tc>
        <w:tc>
          <w:tcPr>
            <w:tcW w:w="6327" w:type="dxa"/>
            <w:gridSpan w:val="5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 (คน)</w:t>
            </w:r>
          </w:p>
        </w:tc>
      </w:tr>
      <w:tr w:rsidR="0000732A" w:rsidRPr="0000732A" w:rsidTr="005C1A85">
        <w:tc>
          <w:tcPr>
            <w:tcW w:w="2694" w:type="dxa"/>
            <w:vMerge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1275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108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69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141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69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2555</w:t>
            </w:r>
          </w:p>
        </w:tc>
        <w:tc>
          <w:tcPr>
            <w:tcW w:w="141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69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141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69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02FB" w:rsidRPr="0000732A" w:rsidRDefault="00A07DC1" w:rsidP="00AD02FB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ปัจจัยที่มีผลกระทบต่อจำนวนนักศึกษา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AD02FB"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…………………………………………………………………………………………….</w:t>
      </w:r>
    </w:p>
    <w:p w:rsidR="00AD02FB" w:rsidRPr="0000732A" w:rsidRDefault="00AD02FB" w:rsidP="00AD02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3.2 กระบวนการและผลการดำเนินงานตามตัวบ่งชี้ต่อไปนี้ (องค์ประกอบที่ 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00732A" w:rsidRPr="0000732A" w:rsidTr="00C279FF">
        <w:trPr>
          <w:tblHeader/>
        </w:trPr>
        <w:tc>
          <w:tcPr>
            <w:tcW w:w="3402" w:type="dxa"/>
          </w:tcPr>
          <w:p w:rsidR="00A07DC1" w:rsidRPr="0000732A" w:rsidRDefault="00A07DC1" w:rsidP="00C279F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A07DC1" w:rsidRPr="0000732A" w:rsidRDefault="00A07DC1" w:rsidP="00C279F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5619" w:type="dxa"/>
          </w:tcPr>
          <w:p w:rsidR="00A07DC1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ด้านกระบวนการรับนักศึกษา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ด้านการเตรียมความพร้อมก่อนการเข้าศึกษา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แสดงหลักฐานเชิงประจักษ์</w:t>
            </w:r>
            <w:r w:rsidR="003F0B9F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(3)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ด้านคุณสมบัติของนักศึกษาที่ต้องการ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5619" w:type="dxa"/>
          </w:tcPr>
          <w:p w:rsidR="00A07DC1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ด้านการควบคุมดูแล การให้คำปรึกษาวิชาการและแนะแนวแก่นักศึกษาปริญญาตรี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</w:t>
            </w:r>
            <w:r w:rsidR="003F0B9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452DC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A452DC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การพัฒนาศักยภาพนักศึกษาและการเสริมสร้างทักษะการเรียนรู้ในศตวรรษที่ 21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C279FF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3.3 ผลที่เกิดกับนักศึกษา</w:t>
            </w:r>
          </w:p>
        </w:tc>
        <w:tc>
          <w:tcPr>
            <w:tcW w:w="5619" w:type="dxa"/>
          </w:tcPr>
          <w:p w:rsidR="00A07DC1" w:rsidRPr="0000732A" w:rsidRDefault="003F0B9F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อัตราการคงอยู่</w:t>
            </w:r>
          </w:p>
          <w:p w:rsidR="00A07DC1" w:rsidRPr="0000732A" w:rsidRDefault="003F0B9F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 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การสำเร็จการศึกษา</w:t>
            </w:r>
          </w:p>
          <w:p w:rsidR="00A07DC1" w:rsidRPr="0000732A" w:rsidRDefault="003F0B9F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(3) 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3F0B9F" w:rsidRPr="0000732A" w:rsidRDefault="003F0B9F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9F" w:rsidRPr="0000732A" w:rsidRDefault="003F0B9F" w:rsidP="003F0B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(รายงานผลการดำเนินงานบางด้าน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3F0B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(รายงานผลการดำเนินงานทุกด้าน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3F0B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เพิ่มแสดงแนวโน้มผลการดำเนินงานที่ดีขึ้นในบางด้าน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 ต้องมี 3 ชุดข้อมูลแสดงแนวโน้มได้)</w:t>
            </w:r>
          </w:p>
          <w:p w:rsidR="003F0B9F" w:rsidRPr="0000732A" w:rsidRDefault="003F0B9F" w:rsidP="003F0B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(เพิ่มแสดงแนวโน้มผลการดำเนินงานที่ดีขึ้นในทุกด้าน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3F0B9F" w:rsidRPr="0000732A" w:rsidRDefault="003F0B9F" w:rsidP="003F0B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(เพิ่มแสดงผลการดำเนินงานที่โดดเด่น เทียบกับหลักสูตรในสถาบันกลุ่มเดียวกัน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 จำนวนผู้สำเร็จการศึกษา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1104"/>
        <w:gridCol w:w="1134"/>
        <w:gridCol w:w="1134"/>
        <w:gridCol w:w="992"/>
        <w:gridCol w:w="941"/>
      </w:tblGrid>
      <w:tr w:rsidR="0000732A" w:rsidRPr="0000732A" w:rsidTr="003C352B">
        <w:tc>
          <w:tcPr>
            <w:tcW w:w="2268" w:type="dxa"/>
            <w:vMerge w:val="restart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ปีการศึกษาที่รับเข้า (ตั้งแต่ปีการศึกษาที่เริ่มใช้หลักสูตร)</w:t>
            </w:r>
          </w:p>
        </w:tc>
        <w:tc>
          <w:tcPr>
            <w:tcW w:w="6581" w:type="dxa"/>
            <w:gridSpan w:val="6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จำนวนและร้อยละของผู้สำเร็จการศึกษา ในปีการศึกษาต่างๆ</w:t>
            </w:r>
          </w:p>
        </w:tc>
      </w:tr>
      <w:tr w:rsidR="0000732A" w:rsidRPr="0000732A" w:rsidTr="003C352B">
        <w:tc>
          <w:tcPr>
            <w:tcW w:w="2268" w:type="dxa"/>
            <w:vMerge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0" w:type="dxa"/>
            <w:gridSpan w:val="2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2555</w:t>
            </w:r>
          </w:p>
        </w:tc>
        <w:tc>
          <w:tcPr>
            <w:tcW w:w="2268" w:type="dxa"/>
            <w:gridSpan w:val="2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1933" w:type="dxa"/>
            <w:gridSpan w:val="2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2557</w:t>
            </w:r>
          </w:p>
        </w:tc>
      </w:tr>
      <w:tr w:rsidR="0000732A" w:rsidRPr="0000732A" w:rsidTr="003C352B">
        <w:tc>
          <w:tcPr>
            <w:tcW w:w="2268" w:type="dxa"/>
            <w:vMerge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941" w:type="dxa"/>
          </w:tcPr>
          <w:p w:rsidR="00A07DC1" w:rsidRPr="0000732A" w:rsidRDefault="00A07DC1" w:rsidP="003C35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00732A" w:rsidRPr="0000732A" w:rsidTr="003C352B"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3C352B"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3C352B"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C279FF"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………………………………………………………………………………..</w:t>
      </w:r>
    </w:p>
    <w:p w:rsidR="00C279FF" w:rsidRPr="0000732A" w:rsidRDefault="00C279FF" w:rsidP="00C279F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92B0C" w:rsidRPr="0000732A" w:rsidRDefault="00392B0C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92B0C" w:rsidRPr="0000732A" w:rsidRDefault="00392B0C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92B0C" w:rsidRPr="0000732A" w:rsidRDefault="00392B0C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3.4 บัณฑิต (องค์ประกอบที่ 2)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00732A" w:rsidRPr="0000732A" w:rsidTr="005C1A85">
        <w:tc>
          <w:tcPr>
            <w:tcW w:w="3402" w:type="dxa"/>
          </w:tcPr>
          <w:p w:rsidR="00A07DC1" w:rsidRPr="0000732A" w:rsidRDefault="00A07DC1" w:rsidP="00C279FF">
            <w:pPr>
              <w:spacing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A07DC1" w:rsidRPr="0000732A" w:rsidRDefault="00A07DC1" w:rsidP="00C279F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</w:t>
            </w:r>
          </w:p>
        </w:tc>
        <w:tc>
          <w:tcPr>
            <w:tcW w:w="5619" w:type="dxa"/>
          </w:tcPr>
          <w:p w:rsidR="00A07DC1" w:rsidRPr="0000732A" w:rsidRDefault="003F0B9F" w:rsidP="00C279FF">
            <w:pPr>
              <w:spacing w:line="3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(ใช้ค่าเฉลี่ยของคะแนน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บัณฑิต (คะแนนเต็ม 5)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จากผู้ใช้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pacing w:val="-7"/>
                <w:sz w:val="32"/>
                <w:szCs w:val="32"/>
                <w:cs/>
              </w:rPr>
              <w:t xml:space="preserve">บัณฑิต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pacing w:val="-7"/>
                <w:sz w:val="32"/>
                <w:szCs w:val="32"/>
                <w:cs/>
              </w:rPr>
              <w:t>จำนวนบัณฑิตต้อง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pacing w:val="-7"/>
                <w:sz w:val="32"/>
                <w:szCs w:val="32"/>
                <w:cs/>
              </w:rPr>
              <w:t>ไม่น้อยกว่าร้อยละ 20 ของจำนวนบัณฑิต</w:t>
            </w:r>
            <w:r w:rsidR="00C279F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ที่สำเร็จการศึกษา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หากน้อยกว่าร้อยละ 20 ได้ศูนย์คะแนน)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ร้อยละของบัณฑิตปริญญาตรีที่ได้งานทำหรือประกอบวิชาชีพอิสระภายใน 1 ปี</w:t>
            </w:r>
          </w:p>
        </w:tc>
        <w:tc>
          <w:tcPr>
            <w:tcW w:w="5619" w:type="dxa"/>
          </w:tcPr>
          <w:p w:rsidR="005072A5" w:rsidRPr="0000732A" w:rsidRDefault="005072A5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อธิบายข้อมูล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ช่วงเวลาการสำรวจ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จำนวน/ร้อยละของบัณฑิตที่ตอบแบบสำรวจ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จำนวน/ร้อยละของบัณฑิตที่ได้งานทำหลังจบการศึกษา (ไม่นับรวมผู้ประกอบอาชีพอิสระ ที่ตรงสาขาที่เรียน/ไม่ตรงสาขาที่เรียน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จำนวน/ร้อยละบัณฑิตที่ประกอบอาชีพอิสระ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จำนวน/ร้อยละของผู้สำเร็จการศึกษาที่มีงานทำก่อนจบการศึกษา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จำนวน/ร้อยละของบัณฑิตที่ศึกษาต่อ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จำนวน/ร้อยละของบัณฑิตที่อุปสมบท</w:t>
            </w:r>
          </w:p>
          <w:p w:rsidR="00A07DC1" w:rsidRPr="0000732A" w:rsidRDefault="00A07DC1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จำนวน/ร้อยละของบัณฑิตที่เกณฑ์ทหาร</w:t>
            </w:r>
          </w:p>
          <w:p w:rsidR="005072A5" w:rsidRPr="0000732A" w:rsidRDefault="005072A5" w:rsidP="00C279FF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(หากได้ผลร้อยละ 100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="006631B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และจำนวนบัณฑิตที่ตอบแบบสอบถามจะต้องไม่น้อยกว่าร้อยละ 70 ของจำนวนบัณฑิตที่สำเร็จการศึกษา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C279F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วิเคราะห์ผลที่ได้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279FF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และการเปรียบเทียบกับข้อมูลที่ผ่านมาและสถาบันอื่นที่เปิดสอนสาขาวิชาเดียวกัน เพื่อเป็นข้อมูลในการพัฒนา/ปรับปรุงหลักสูตร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4.1 ข้อมูลผลการเรียนรายวิชาของหลักสูตร</w:t>
      </w: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สรุปรายวิชาที่เปิดสอนในปีการศึกษาที่ 2557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นำมาจาก มคอ.5 ของแต่ละวิชา)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61"/>
        <w:gridCol w:w="1257"/>
        <w:gridCol w:w="416"/>
        <w:gridCol w:w="477"/>
        <w:gridCol w:w="436"/>
        <w:gridCol w:w="488"/>
        <w:gridCol w:w="429"/>
        <w:gridCol w:w="523"/>
        <w:gridCol w:w="541"/>
        <w:gridCol w:w="426"/>
        <w:gridCol w:w="421"/>
        <w:gridCol w:w="1166"/>
        <w:gridCol w:w="1073"/>
      </w:tblGrid>
      <w:tr w:rsidR="0000732A" w:rsidRPr="0000732A" w:rsidTr="005C1A85">
        <w:tc>
          <w:tcPr>
            <w:tcW w:w="1578" w:type="dxa"/>
            <w:vMerge w:val="restart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รหัสวิชา/ชื่อวิชา</w:t>
            </w:r>
          </w:p>
        </w:tc>
        <w:tc>
          <w:tcPr>
            <w:tcW w:w="1261" w:type="dxa"/>
            <w:vMerge w:val="restart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ภาคการศึกษาที่</w:t>
            </w:r>
          </w:p>
        </w:tc>
        <w:tc>
          <w:tcPr>
            <w:tcW w:w="4151" w:type="dxa"/>
            <w:gridSpan w:val="9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224" w:type="dxa"/>
            <w:gridSpan w:val="2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00732A" w:rsidRPr="0000732A" w:rsidTr="005C1A85">
        <w:tc>
          <w:tcPr>
            <w:tcW w:w="1578" w:type="dxa"/>
            <w:vMerge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  <w:vMerge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43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43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52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545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2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11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08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สอบผ่าน</w:t>
            </w:r>
          </w:p>
        </w:tc>
      </w:tr>
      <w:tr w:rsidR="0000732A" w:rsidRPr="0000732A" w:rsidTr="005C1A85">
        <w:tc>
          <w:tcPr>
            <w:tcW w:w="15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1/2557</w:t>
            </w:r>
          </w:p>
        </w:tc>
        <w:tc>
          <w:tcPr>
            <w:tcW w:w="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5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5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1/2557</w:t>
            </w:r>
          </w:p>
        </w:tc>
        <w:tc>
          <w:tcPr>
            <w:tcW w:w="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5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5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2/2557</w:t>
            </w:r>
          </w:p>
        </w:tc>
        <w:tc>
          <w:tcPr>
            <w:tcW w:w="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5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5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5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 คุณภาพหลักสูตร การเรียนการสอนและการประเมินผล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(องค์ประกอบที่ 5)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00732A" w:rsidRPr="0000732A" w:rsidTr="00372610">
        <w:trPr>
          <w:tblHeader/>
        </w:trPr>
        <w:tc>
          <w:tcPr>
            <w:tcW w:w="3402" w:type="dxa"/>
          </w:tcPr>
          <w:p w:rsidR="00A07DC1" w:rsidRPr="0000732A" w:rsidRDefault="00A07DC1" w:rsidP="00446367">
            <w:pPr>
              <w:spacing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A07DC1" w:rsidRPr="0000732A" w:rsidRDefault="00A07DC1" w:rsidP="00446367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5619" w:type="dxa"/>
          </w:tcPr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 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ด้านการปรับปรุงหลักสูตรให้ทันสมัยตามความก้าวหน้าในศาสตร์สาขาวิชานั้น</w:t>
            </w:r>
            <w:r w:rsidR="006E484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72A5" w:rsidRPr="0000732A" w:rsidRDefault="005072A5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(3) ด้านอื่น</w:t>
            </w:r>
            <w:r w:rsidR="006E484F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446367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5619" w:type="dxa"/>
          </w:tcPr>
          <w:p w:rsidR="00A07DC1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ด้านการกำหนดผู้สอน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5072A5" w:rsidP="00625C99">
            <w:pPr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="00AB5AC3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การกำกับ ติดตามและตรวจสอบการจัดทำแผนการเรียนรู้ (มคอ.3</w:t>
            </w:r>
            <w:r w:rsidR="00AB5AC3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44636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B5AC3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มคอ. 4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5072A5" w:rsidRPr="0000732A" w:rsidRDefault="005072A5" w:rsidP="00625C99">
            <w:pPr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07DC1" w:rsidRPr="0000732A" w:rsidRDefault="00AB5AC3" w:rsidP="00625C99">
            <w:pPr>
              <w:spacing w:line="350" w:lineRule="exac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การจัดการเรียนการสอนที่มีการบูรณาการกับการวิจัย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B5AC3" w:rsidRPr="0000732A" w:rsidRDefault="00AB5AC3" w:rsidP="00625C99">
            <w:pPr>
              <w:spacing w:line="350" w:lineRule="exac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(4) ด้านอื่น</w:t>
            </w:r>
            <w:r w:rsidR="00446367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5.3 การประเมินผู้เรียน</w:t>
            </w:r>
          </w:p>
        </w:tc>
        <w:tc>
          <w:tcPr>
            <w:tcW w:w="5619" w:type="dxa"/>
          </w:tcPr>
          <w:p w:rsidR="00591D40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ด้านการประเมินผลการเรียนรู้ตามกรอบมาตรฐานคุณวุฒิ</w:t>
            </w:r>
          </w:p>
          <w:p w:rsidR="00A07DC1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ระดับอุดมศึกษาแห่งชาติ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07DC1" w:rsidRPr="0000732A" w:rsidRDefault="00AB5AC3" w:rsidP="00625C99">
            <w:pPr>
              <w:pStyle w:val="ListParagraph"/>
              <w:spacing w:line="350" w:lineRule="exact"/>
              <w:ind w:hanging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ด้านการตรวจสอบการประเมินผลการเรียนรู้ของนักศึกษา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hanging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DC1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(3)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ด้านการกำกับการประเมินการจัดการเรียนการสอน และประเมินหลักสูตร (มคอ. 5 </w:t>
            </w:r>
            <w:r w:rsidR="00625C99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มคอ.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625C99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มคอ.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B5AC3" w:rsidRPr="0000732A" w:rsidRDefault="00AB5AC3" w:rsidP="00625C99">
            <w:pPr>
              <w:pStyle w:val="ListParagraph"/>
              <w:spacing w:line="35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(4) ด้านอื่น</w:t>
            </w:r>
            <w:r w:rsidR="00625C99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00732A" w:rsidRPr="0000732A" w:rsidTr="005C1A85">
        <w:tc>
          <w:tcPr>
            <w:tcW w:w="340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619" w:type="dxa"/>
          </w:tcPr>
          <w:p w:rsidR="00A07DC1" w:rsidRPr="0000732A" w:rsidRDefault="00B5555C" w:rsidP="003A05E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จำนวนตัวบ่งชี้ผลการดำเนินงานที่ดำเนินการได้จริงเทียบกับจำนวนตัวบ่งชี้ที่ต้องดำเนินงาน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ในปีการศึกษา 2557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คูณด้วยร้อย หากมีผลการดำเนินงานได้น้อยกว่าร้อยละ 80 ได้ 0 คะแนน หากดำเนิ</w:t>
            </w:r>
            <w:r w:rsidR="000845D4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การได้ร้อยละ 100 ได้ 5 คะแนน </w:t>
            </w:r>
            <w:r w:rsidR="000845D4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มีรายละเอียด 12 ข้อดังตารางข้างล่างนี้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05E0" w:rsidRPr="0000732A" w:rsidRDefault="003A05E0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2500"/>
      </w:tblGrid>
      <w:tr w:rsidR="0000732A" w:rsidRPr="0000732A" w:rsidTr="003A05E0">
        <w:trPr>
          <w:tblHeader/>
        </w:trPr>
        <w:tc>
          <w:tcPr>
            <w:tcW w:w="9021" w:type="dxa"/>
            <w:gridSpan w:val="3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00732A" w:rsidRPr="0000732A" w:rsidTr="003A05E0">
        <w:trPr>
          <w:tblHeader/>
        </w:trPr>
        <w:tc>
          <w:tcPr>
            <w:tcW w:w="4678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ตัวบ่งชี้ผลการดำเนินงาน (</w:t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key performance indicators)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ตามเกณฑ์</w:t>
            </w:r>
          </w:p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Symbol" w:char="F0B4"/>
            </w: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ไม่ตามเกณฑ์</w:t>
            </w:r>
          </w:p>
        </w:tc>
        <w:tc>
          <w:tcPr>
            <w:tcW w:w="2500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ผลการดำเนินงานและหลักฐาน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0845D4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 กรกฎาคม 2558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0845D4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17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สิงหาคม 2558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</w:t>
            </w:r>
            <w:r w:rsidR="003A05E0"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จำนวนอาจารย์ใหม่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?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เข้าปฐมนิเทศ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?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 เพื่อชี้แจงหลักสูตร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อาจารย์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?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 บุคลากร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?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เข้าร่วมกิจกรรม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???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ประโยชน์ที่ได้รับคือ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??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ดำเนินการสำรวจช่วงวันที่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?</w:t>
            </w: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3A05E0">
            <w:pPr>
              <w:pStyle w:val="ListParagraph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5C1A8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รวมตัวบ่งชี้ในปีนี้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5C1A8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1-5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5C1A8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ร้อยละของตัวบ่งชี้ที่ </w:t>
            </w:r>
            <w:r w:rsidRPr="0000732A">
              <w:rPr>
                <w:rFonts w:ascii="TH SarabunPSK" w:hAnsi="TH SarabunPSK" w:cs="TH SarabunPSK"/>
                <w:color w:val="000000" w:themeColor="text1"/>
                <w:sz w:val="28"/>
              </w:rPr>
              <w:t>1-5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5C1A8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4678" w:type="dxa"/>
          </w:tcPr>
          <w:p w:rsidR="00A07DC1" w:rsidRPr="0000732A" w:rsidRDefault="00A07DC1" w:rsidP="005C1A8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4.3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การวิเคราะห์รายวิชาที่มีผลการเรียนไม่ปกติ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4800D3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นำมาจาก</w:t>
      </w:r>
      <w:r w:rsidR="004800D3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00D3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อ.5</w:t>
      </w:r>
      <w:r w:rsidR="004800D3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402"/>
        <w:gridCol w:w="1393"/>
        <w:gridCol w:w="1538"/>
        <w:gridCol w:w="1800"/>
        <w:gridCol w:w="1535"/>
      </w:tblGrid>
      <w:tr w:rsidR="0000732A" w:rsidRPr="0000732A" w:rsidTr="00E12B5D">
        <w:trPr>
          <w:tblHeader/>
        </w:trPr>
        <w:tc>
          <w:tcPr>
            <w:tcW w:w="1384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vAlign w:val="center"/>
          </w:tcPr>
          <w:p w:rsidR="00A07DC1" w:rsidRPr="0000732A" w:rsidRDefault="00A07DC1" w:rsidP="00E12B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มาตรการแก้ไข</w:t>
            </w:r>
          </w:p>
        </w:tc>
      </w:tr>
      <w:tr w:rsidR="0000732A" w:rsidRPr="0000732A" w:rsidTr="005C1A85">
        <w:tc>
          <w:tcPr>
            <w:tcW w:w="138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38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38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05E0" w:rsidRPr="0000732A" w:rsidRDefault="003A05E0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05E0" w:rsidRPr="0000732A" w:rsidRDefault="003A05E0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05E0" w:rsidRPr="0000732A" w:rsidRDefault="003A05E0" w:rsidP="00A07DC1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4.4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รายวิชาที่ไม่ได้เปิดสอน หรือสอนเนื้อหาไม่ครบ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39"/>
        <w:gridCol w:w="2254"/>
      </w:tblGrid>
      <w:tr w:rsidR="0000732A" w:rsidRPr="0000732A" w:rsidTr="005C1A85">
        <w:tc>
          <w:tcPr>
            <w:tcW w:w="1696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2127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939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5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00732A" w:rsidRPr="0000732A" w:rsidTr="005C1A85">
        <w:tc>
          <w:tcPr>
            <w:tcW w:w="169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69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696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823"/>
        <w:gridCol w:w="2308"/>
        <w:gridCol w:w="1834"/>
        <w:gridCol w:w="1672"/>
      </w:tblGrid>
      <w:tr w:rsidR="0000732A" w:rsidRPr="0000732A" w:rsidTr="005C1A85">
        <w:tc>
          <w:tcPr>
            <w:tcW w:w="1379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23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308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34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72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วิธีแก้ไข</w:t>
            </w:r>
          </w:p>
        </w:tc>
      </w:tr>
      <w:tr w:rsidR="0000732A" w:rsidRPr="0000732A" w:rsidTr="005C1A85">
        <w:tc>
          <w:tcPr>
            <w:tcW w:w="137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0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7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37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0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4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7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4.5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คุณภาพของการสอน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รายวิชาที่มีการประเมินคุณภาพการสอน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ของอาจารย์โดยนักศึกษา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(นำมาจาก</w:t>
      </w:r>
      <w:r w:rsidR="003A05E0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มคอ.5 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3351"/>
      </w:tblGrid>
      <w:tr w:rsidR="0000732A" w:rsidRPr="0000732A" w:rsidTr="005C1A85">
        <w:tc>
          <w:tcPr>
            <w:tcW w:w="2122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842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มีผลประเมิน</w:t>
            </w:r>
          </w:p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4"/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ไม่มีผลประเมิน</w:t>
            </w:r>
          </w:p>
        </w:tc>
        <w:tc>
          <w:tcPr>
            <w:tcW w:w="335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00732A" w:rsidRPr="0000732A" w:rsidTr="005C1A85">
        <w:tc>
          <w:tcPr>
            <w:tcW w:w="21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1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1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ผลการประเมินคุณภาพการสอนโดยรวม</w:t>
      </w:r>
    </w:p>
    <w:p w:rsidR="00A07DC1" w:rsidRPr="0000732A" w:rsidRDefault="00A07DC1" w:rsidP="00A07D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</w:p>
    <w:p w:rsidR="00A07DC1" w:rsidRPr="0000732A" w:rsidRDefault="00A07DC1" w:rsidP="00A07DC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4.6 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176"/>
        <w:gridCol w:w="2440"/>
      </w:tblGrid>
      <w:tr w:rsidR="0000732A" w:rsidRPr="0000732A" w:rsidTr="005C1A85">
        <w:trPr>
          <w:tblHeader/>
        </w:trPr>
        <w:tc>
          <w:tcPr>
            <w:tcW w:w="3652" w:type="dxa"/>
          </w:tcPr>
          <w:p w:rsidR="00A07DC1" w:rsidRPr="0000732A" w:rsidRDefault="00A07DC1" w:rsidP="005C1A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07DC1" w:rsidRPr="0000732A" w:rsidRDefault="00A07DC1" w:rsidP="005C1A8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00732A" w:rsidRPr="0000732A" w:rsidTr="005C1A85">
        <w:tc>
          <w:tcPr>
            <w:tcW w:w="365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65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65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65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65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pacing w:val="-7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หมวดที่ 5 การบริหารหลักสูตร</w:t>
      </w:r>
    </w:p>
    <w:p w:rsidR="00A07DC1" w:rsidRPr="0000732A" w:rsidRDefault="00A07DC1" w:rsidP="00A07DC1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3282"/>
        <w:gridCol w:w="3000"/>
      </w:tblGrid>
      <w:tr w:rsidR="0000732A" w:rsidRPr="0000732A" w:rsidTr="005C1A85">
        <w:tc>
          <w:tcPr>
            <w:tcW w:w="280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00732A" w:rsidRPr="0000732A" w:rsidTr="005C1A85">
        <w:tc>
          <w:tcPr>
            <w:tcW w:w="2802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59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2802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59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rPr>
          <w:rFonts w:ascii="Angsana New" w:hAnsi="Angsana New" w:cs="Angsana New"/>
          <w:color w:val="000000" w:themeColor="text1"/>
          <w:sz w:val="18"/>
          <w:szCs w:val="18"/>
        </w:rPr>
      </w:pPr>
    </w:p>
    <w:p w:rsidR="00A07DC1" w:rsidRPr="0000732A" w:rsidRDefault="00A07DC1" w:rsidP="00A07D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 สิ่งสนับสนุนการเรียนรู้ (องค์ประกอบที่ 6)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00732A" w:rsidRPr="0000732A" w:rsidTr="005C1A85">
        <w:trPr>
          <w:tblHeader/>
        </w:trPr>
        <w:tc>
          <w:tcPr>
            <w:tcW w:w="3431" w:type="dxa"/>
          </w:tcPr>
          <w:p w:rsidR="00A07DC1" w:rsidRPr="0000732A" w:rsidRDefault="00A07DC1" w:rsidP="003A05E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A07DC1" w:rsidRPr="0000732A" w:rsidRDefault="00A07DC1" w:rsidP="003A05E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732A" w:rsidRPr="0000732A" w:rsidTr="005C1A85">
        <w:tc>
          <w:tcPr>
            <w:tcW w:w="3431" w:type="dxa"/>
          </w:tcPr>
          <w:p w:rsidR="00A07DC1" w:rsidRPr="0000732A" w:rsidRDefault="00A07DC1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6.1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A07DC1" w:rsidRPr="0000732A" w:rsidRDefault="000845D4" w:rsidP="003A05E0">
            <w:pPr>
              <w:spacing w:line="380" w:lineRule="exact"/>
              <w:ind w:left="142" w:hanging="142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="00A07DC1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ด้านระบบ</w:t>
            </w:r>
            <w:r w:rsidR="00A07DC1" w:rsidRPr="0000732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ดำเนินงานของสาขาวิชา/สำนัก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A07DC1" w:rsidRPr="0000732A" w:rsidRDefault="000845D4" w:rsidP="003A05E0">
            <w:pPr>
              <w:spacing w:line="380" w:lineRule="exact"/>
              <w:ind w:left="142" w:hanging="142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(2)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ด้านจำนวน</w:t>
            </w:r>
            <w:r w:rsidR="00A07DC1" w:rsidRPr="0000732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</w:t>
            </w:r>
            <w:r w:rsidR="00A07DC1"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A07DC1" w:rsidRPr="0000732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เพียงพอและเหมาะสมต่อการจัดการเรียนการสอน</w:t>
            </w:r>
          </w:p>
          <w:p w:rsidR="00A07DC1" w:rsidRPr="0000732A" w:rsidRDefault="000845D4" w:rsidP="003A05E0">
            <w:pPr>
              <w:spacing w:line="380" w:lineRule="exact"/>
              <w:ind w:left="142" w:hanging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(3) </w:t>
            </w:r>
            <w:r w:rsidR="00A07DC1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0845D4" w:rsidRPr="0000732A" w:rsidRDefault="000845D4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 กลไก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(P)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เขียนอธิบาย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845D4" w:rsidRPr="0000732A" w:rsidRDefault="000845D4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การนำไปปฏิบัติ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(D)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845D4" w:rsidRPr="0000732A" w:rsidRDefault="000845D4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การประเมินกระบวนการ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(C) (2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845D4" w:rsidRPr="0000732A" w:rsidRDefault="000845D4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การปรับปรุง/พัฒนากระบวนการ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(A) (3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845D4" w:rsidRPr="0000732A" w:rsidRDefault="000845D4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มีผลการปรับปรุงชัดเจนเป็นรูปธรรมอย่างไร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845D4" w:rsidRPr="0000732A" w:rsidRDefault="000845D4" w:rsidP="003A05E0">
            <w:pPr>
              <w:pStyle w:val="ListParagraph"/>
              <w:spacing w:line="380" w:lineRule="exact"/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E12B5D"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พบแนวปฏิบัติที่ดีหรือไม่ แสดงหลักฐานเชิงประจักษ์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 </w:t>
            </w:r>
            <w:r w:rsidRPr="000073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A07DC1" w:rsidRPr="0000732A" w:rsidRDefault="00A07DC1" w:rsidP="003A05E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A07DC1" w:rsidRPr="0000732A" w:rsidRDefault="00A07DC1" w:rsidP="00A07DC1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6.1 </w:t>
      </w: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 (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peer review)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61"/>
        <w:gridCol w:w="2820"/>
      </w:tblGrid>
      <w:tr w:rsidR="0000732A" w:rsidRPr="0000732A" w:rsidTr="005C1A85">
        <w:tc>
          <w:tcPr>
            <w:tcW w:w="3235" w:type="dxa"/>
            <w:vAlign w:val="center"/>
          </w:tcPr>
          <w:p w:rsidR="00A07DC1" w:rsidRPr="0000732A" w:rsidRDefault="00A07DC1" w:rsidP="005C1A85">
            <w:pPr>
              <w:ind w:left="-113" w:right="-7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vAlign w:val="center"/>
          </w:tcPr>
          <w:p w:rsidR="00A07DC1" w:rsidRPr="0000732A" w:rsidRDefault="00A07DC1" w:rsidP="005C1A85">
            <w:pPr>
              <w:ind w:left="-138" w:right="-14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ความเห็นของหลักสูตร/</w:t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ผู้รับผิดชอบหลักสูตรต่อ</w:t>
            </w:r>
          </w:p>
          <w:p w:rsidR="00A07DC1" w:rsidRPr="0000732A" w:rsidRDefault="00A07DC1" w:rsidP="005C1A85">
            <w:pPr>
              <w:ind w:left="-138" w:right="-1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vAlign w:val="center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00732A" w:rsidRPr="0000732A" w:rsidTr="005C1A85">
        <w:tc>
          <w:tcPr>
            <w:tcW w:w="3235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97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235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97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3235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97" w:type="dxa"/>
          </w:tcPr>
          <w:p w:rsidR="00A07DC1" w:rsidRPr="0000732A" w:rsidRDefault="00A07DC1" w:rsidP="005C1A8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6.2 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ผู้ที่สำเร็จการศึกษา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00732A" w:rsidRPr="0000732A" w:rsidTr="005C1A85">
        <w:tc>
          <w:tcPr>
            <w:tcW w:w="462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0732A" w:rsidRPr="0000732A" w:rsidTr="005C1A85">
        <w:tc>
          <w:tcPr>
            <w:tcW w:w="46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9242" w:type="dxa"/>
            <w:gridSpan w:val="2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</w:t>
            </w:r>
          </w:p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rPr>
          <w:rFonts w:ascii="Angsana New" w:hAnsi="Angsana New" w:cs="Angsana New"/>
          <w:color w:val="000000" w:themeColor="text1"/>
          <w:sz w:val="16"/>
          <w:szCs w:val="16"/>
        </w:rPr>
      </w:pPr>
    </w:p>
    <w:p w:rsidR="00A07DC1" w:rsidRPr="0000732A" w:rsidRDefault="00A07DC1" w:rsidP="00A07D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6.3 การประเมินจากผู้มีส่วนเกี่ยวข้อง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ผู้ใช้บัณฑิต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00732A" w:rsidRPr="0000732A" w:rsidTr="005C1A85">
        <w:tc>
          <w:tcPr>
            <w:tcW w:w="9242" w:type="dxa"/>
            <w:gridSpan w:val="2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กระบวนการประเมิน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00732A" w:rsidRPr="0000732A" w:rsidTr="005C1A85">
        <w:tc>
          <w:tcPr>
            <w:tcW w:w="462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0732A" w:rsidRPr="0000732A" w:rsidTr="005C1A85">
        <w:tc>
          <w:tcPr>
            <w:tcW w:w="46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9242" w:type="dxa"/>
            <w:gridSpan w:val="2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073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</w:t>
            </w:r>
          </w:p>
        </w:tc>
      </w:tr>
    </w:tbl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5A3901" w:rsidP="00A07DC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7</w:t>
      </w:r>
      <w:r w:rsidR="00A07DC1" w:rsidRPr="000073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A07DC1" w:rsidRPr="0000732A" w:rsidRDefault="005A3901" w:rsidP="00A07D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A07DC1"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A07DC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216"/>
        <w:gridCol w:w="1678"/>
        <w:gridCol w:w="3213"/>
      </w:tblGrid>
      <w:tr w:rsidR="0000732A" w:rsidRPr="0000732A" w:rsidTr="005C1A85">
        <w:tc>
          <w:tcPr>
            <w:tcW w:w="195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A07DC1" w:rsidRPr="0000732A" w:rsidRDefault="00A07DC1" w:rsidP="005C1A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ความสำเร็จของแผน</w:t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073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00732A" w:rsidRPr="0000732A" w:rsidTr="005C1A85">
        <w:tc>
          <w:tcPr>
            <w:tcW w:w="19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9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732A" w:rsidRPr="0000732A" w:rsidTr="005C1A85">
        <w:tc>
          <w:tcPr>
            <w:tcW w:w="195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22" w:type="dxa"/>
          </w:tcPr>
          <w:p w:rsidR="00A07DC1" w:rsidRPr="0000732A" w:rsidRDefault="00A07DC1" w:rsidP="005C1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DC1" w:rsidRPr="0000732A" w:rsidRDefault="00A07DC1" w:rsidP="00A07DC1">
      <w:pPr>
        <w:rPr>
          <w:rFonts w:ascii="Angsana New" w:hAnsi="Angsana New" w:cs="Angsana New"/>
          <w:b/>
          <w:bCs/>
          <w:color w:val="000000" w:themeColor="text1"/>
          <w:sz w:val="16"/>
          <w:szCs w:val="16"/>
        </w:rPr>
      </w:pPr>
    </w:p>
    <w:p w:rsidR="00A07DC1" w:rsidRPr="0000732A" w:rsidRDefault="005A390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A07DC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.2 ข้อเสนอในการพัฒนาหลักสูตร</w:t>
      </w:r>
    </w:p>
    <w:p w:rsidR="00A07DC1" w:rsidRPr="0000732A" w:rsidRDefault="00A07DC1" w:rsidP="00A07DC1">
      <w:pPr>
        <w:pStyle w:val="ListParagraph"/>
        <w:numPr>
          <w:ilvl w:val="0"/>
          <w:numId w:val="4"/>
        </w:numPr>
        <w:spacing w:after="0" w:line="240" w:lineRule="auto"/>
        <w:ind w:left="1008" w:hanging="2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A07DC1" w:rsidRPr="0000732A" w:rsidRDefault="00A07DC1" w:rsidP="00A07DC1">
      <w:pPr>
        <w:spacing w:after="0" w:line="240" w:lineRule="auto"/>
        <w:ind w:left="993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A07DC1" w:rsidRPr="0000732A" w:rsidRDefault="00A07DC1" w:rsidP="00A07DC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A07DC1" w:rsidRPr="0000732A" w:rsidRDefault="00A07DC1" w:rsidP="00A07DC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5A390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A07DC1"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.3 แผนปฏิบัติการใหม่สำหรับปีการศึกษา 2558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75FEF" w:rsidRPr="0000732A" w:rsidRDefault="00875FEF" w:rsidP="00875FE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73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8. การลงนามรับรอง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อาจารย์ประจำหลักสูตรคนที่ 1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2558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อาจารย์ประจำหลักสูตรคนที่ 2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2558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อาจารย์ประจำหลักสูตรคนที่ 3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2558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อาจารย์ประจำหลักสูตรคนที่ 4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2558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อาจารย์ประจำหลักสูตรคนที่ 5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________________________________________________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__________________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เห็นชอบโดย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</w:t>
      </w:r>
      <w:r w:rsidR="005B43E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___________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</w:t>
      </w:r>
      <w:r w:rsidR="005B43E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______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45D4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5B43E1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2558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_____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เห็นชอบโดย 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</w:t>
      </w:r>
      <w:r w:rsidR="005B43E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(คณบดี</w:t>
      </w:r>
      <w:r w:rsidR="005B43E1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สำนักวิชา....................................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______________________________________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วันที่รายงาน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: ____</w:t>
      </w:r>
      <w:r w:rsidR="005A3901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 2558</w:t>
      </w:r>
      <w:r w:rsidR="005A3901"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</w:rPr>
        <w:t>_____</w:t>
      </w:r>
    </w:p>
    <w:p w:rsidR="00481E92" w:rsidRPr="0000732A" w:rsidRDefault="00481E92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DC1" w:rsidRPr="0000732A" w:rsidRDefault="00A07DC1" w:rsidP="00A07D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เอกสารประกอบรายงาน</w:t>
      </w:r>
    </w:p>
    <w:p w:rsidR="00A07DC1" w:rsidRPr="0000732A" w:rsidRDefault="00A07DC1" w:rsidP="003A05E0">
      <w:pPr>
        <w:pStyle w:val="ListParagraph"/>
        <w:numPr>
          <w:ilvl w:val="1"/>
          <w:numId w:val="6"/>
        </w:numPr>
        <w:spacing w:after="0" w:line="240" w:lineRule="auto"/>
        <w:ind w:left="406" w:hanging="4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สำเนารายงานรายวิชาทุกวิชา</w:t>
      </w:r>
    </w:p>
    <w:p w:rsidR="00A07DC1" w:rsidRPr="0000732A" w:rsidRDefault="00A07DC1" w:rsidP="003A05E0">
      <w:pPr>
        <w:pStyle w:val="ListParagraph"/>
        <w:numPr>
          <w:ilvl w:val="1"/>
          <w:numId w:val="6"/>
        </w:numPr>
        <w:spacing w:after="0" w:line="240" w:lineRule="auto"/>
        <w:ind w:left="406" w:hanging="4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A3654A" w:rsidRPr="0000732A" w:rsidRDefault="00A3654A" w:rsidP="003A05E0">
      <w:pPr>
        <w:pStyle w:val="ListParagraph"/>
        <w:numPr>
          <w:ilvl w:val="1"/>
          <w:numId w:val="6"/>
        </w:numPr>
        <w:spacing w:after="0" w:line="240" w:lineRule="auto"/>
        <w:ind w:left="406" w:hanging="4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ประวัติการศึกษา </w:t>
      </w:r>
      <w:r w:rsidR="0007042E"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ประสบการณ์สอน 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ผลงานวิจัยของอาจารย</w:t>
      </w: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์ป</w:t>
      </w: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ระจำหลักสูตร</w:t>
      </w:r>
    </w:p>
    <w:p w:rsidR="00A07DC1" w:rsidRPr="0000732A" w:rsidRDefault="00A07DC1" w:rsidP="003A05E0">
      <w:pPr>
        <w:pStyle w:val="ListParagraph"/>
        <w:numPr>
          <w:ilvl w:val="1"/>
          <w:numId w:val="6"/>
        </w:numPr>
        <w:spacing w:after="0" w:line="240" w:lineRule="auto"/>
        <w:ind w:left="406" w:hanging="4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A07DC1" w:rsidRPr="0000732A" w:rsidRDefault="00A07DC1" w:rsidP="003A05E0">
      <w:pPr>
        <w:pStyle w:val="ListParagraph"/>
        <w:numPr>
          <w:ilvl w:val="1"/>
          <w:numId w:val="6"/>
        </w:numPr>
        <w:spacing w:after="0" w:line="240" w:lineRule="auto"/>
        <w:ind w:left="406" w:hanging="4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ข้อสรุปผลการประเมินจากบุคคลภายนอก</w:t>
      </w:r>
    </w:p>
    <w:p w:rsidR="00D233D7" w:rsidRPr="0000732A" w:rsidRDefault="00D233D7">
      <w:pPr>
        <w:rPr>
          <w:color w:val="000000" w:themeColor="text1"/>
        </w:rPr>
      </w:pPr>
    </w:p>
    <w:sectPr w:rsidR="00D233D7" w:rsidRPr="000073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73" w:rsidRDefault="00E51D73" w:rsidP="00A07DC1">
      <w:pPr>
        <w:spacing w:after="0" w:line="240" w:lineRule="auto"/>
      </w:pPr>
      <w:r>
        <w:separator/>
      </w:r>
    </w:p>
  </w:endnote>
  <w:endnote w:type="continuationSeparator" w:id="0">
    <w:p w:rsidR="00E51D73" w:rsidRDefault="00E51D73" w:rsidP="00A0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683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6F75" w:rsidRPr="00C81A29" w:rsidRDefault="00DA6F75" w:rsidP="00597D39">
        <w:pPr>
          <w:pStyle w:val="Footer"/>
          <w:tabs>
            <w:tab w:val="clear" w:pos="4513"/>
            <w:tab w:val="clear" w:pos="9026"/>
            <w:tab w:val="left" w:pos="0"/>
            <w:tab w:val="center" w:pos="4680"/>
            <w:tab w:val="right" w:pos="9180"/>
          </w:tabs>
          <w:rPr>
            <w:rFonts w:ascii="TH SarabunPSK" w:hAnsi="TH SarabunPSK" w:cs="TH SarabunPSK"/>
            <w:sz w:val="32"/>
            <w:szCs w:val="32"/>
          </w:rPr>
        </w:pPr>
        <w:r w:rsidRPr="00883F16">
          <w:rPr>
            <w:rFonts w:ascii="TH SarabunPSK" w:hAnsi="TH SarabunPSK" w:cs="TH SarabunPSK"/>
            <w:sz w:val="16"/>
            <w:szCs w:val="16"/>
          </w:rPr>
          <w:fldChar w:fldCharType="begin"/>
        </w:r>
        <w:r w:rsidRPr="00883F16">
          <w:rPr>
            <w:rFonts w:ascii="TH SarabunPSK" w:hAnsi="TH SarabunPSK" w:cs="TH SarabunPSK"/>
            <w:sz w:val="16"/>
            <w:szCs w:val="16"/>
          </w:rPr>
          <w:instrText xml:space="preserve"> FILENAME  \* Lower \p  \* MERGEFORMAT </w:instrText>
        </w:r>
        <w:r w:rsidRPr="00883F16">
          <w:rPr>
            <w:rFonts w:ascii="TH SarabunPSK" w:hAnsi="TH SarabunPSK" w:cs="TH SarabunPSK"/>
            <w:sz w:val="16"/>
            <w:szCs w:val="16"/>
          </w:rPr>
          <w:fldChar w:fldCharType="separate"/>
        </w:r>
        <w:r>
          <w:rPr>
            <w:rFonts w:ascii="TH SarabunPSK" w:hAnsi="TH SarabunPSK" w:cs="TH SarabunPSK"/>
            <w:noProof/>
            <w:sz w:val="16"/>
            <w:szCs w:val="16"/>
          </w:rPr>
          <w:t>c:\users\user\desktop\ppt-8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มิ.ย.</w:t>
        </w:r>
        <w:r>
          <w:rPr>
            <w:rFonts w:ascii="TH SarabunPSK" w:hAnsi="TH SarabunPSK" w:cs="TH SarabunPSK"/>
            <w:noProof/>
            <w:sz w:val="16"/>
            <w:szCs w:val="16"/>
          </w:rPr>
          <w:t>58-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ล่าสุด</w:t>
        </w:r>
        <w:r>
          <w:rPr>
            <w:rFonts w:ascii="TH SarabunPSK" w:hAnsi="TH SarabunPSK" w:cs="TH SarabunPSK"/>
            <w:noProof/>
            <w:sz w:val="16"/>
            <w:szCs w:val="16"/>
          </w:rPr>
          <w:t>\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เอกสาร-รศ.ดร.ฉัตรชัย</w:t>
        </w:r>
        <w:r>
          <w:rPr>
            <w:rFonts w:ascii="TH SarabunPSK" w:hAnsi="TH SarabunPSK" w:cs="TH SarabunPSK"/>
            <w:noProof/>
            <w:sz w:val="16"/>
            <w:szCs w:val="16"/>
          </w:rPr>
          <w:t>\document\1-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มคอ</w:t>
        </w:r>
        <w:r>
          <w:rPr>
            <w:rFonts w:ascii="TH SarabunPSK" w:hAnsi="TH SarabunPSK" w:cs="TH SarabunPSK"/>
            <w:noProof/>
            <w:sz w:val="16"/>
            <w:szCs w:val="16"/>
          </w:rPr>
          <w:t>7_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ป</w:t>
        </w:r>
        <w:r>
          <w:rPr>
            <w:rFonts w:ascii="TH SarabunPSK" w:hAnsi="TH SarabunPSK" w:cs="TH SarabunPSK"/>
            <w:noProof/>
            <w:sz w:val="16"/>
            <w:szCs w:val="16"/>
          </w:rPr>
          <w:t>_</w:t>
        </w:r>
        <w:r>
          <w:rPr>
            <w:rFonts w:ascii="TH SarabunPSK" w:hAnsi="TH SarabunPSK" w:cs="TH SarabunPSK"/>
            <w:noProof/>
            <w:sz w:val="16"/>
            <w:szCs w:val="16"/>
            <w:cs/>
          </w:rPr>
          <w:t>ตรี.</w:t>
        </w:r>
        <w:r>
          <w:rPr>
            <w:rFonts w:ascii="TH SarabunPSK" w:hAnsi="TH SarabunPSK" w:cs="TH SarabunPSK"/>
            <w:noProof/>
            <w:sz w:val="16"/>
            <w:szCs w:val="16"/>
          </w:rPr>
          <w:t>docx</w:t>
        </w:r>
        <w:r w:rsidRPr="00883F16">
          <w:rPr>
            <w:rFonts w:ascii="TH SarabunPSK" w:hAnsi="TH SarabunPSK" w:cs="TH SarabunPSK"/>
            <w:sz w:val="16"/>
            <w:szCs w:val="16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883F16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883F16">
          <w:rPr>
            <w:rFonts w:ascii="TH SarabunPSK" w:hAnsi="TH SarabunPSK" w:cs="TH SarabunPSK"/>
            <w:sz w:val="34"/>
            <w:szCs w:val="34"/>
          </w:rPr>
          <w:instrText xml:space="preserve"> PAGE   \* MERGEFORMAT </w:instrText>
        </w:r>
        <w:r w:rsidRPr="00883F16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C340E1">
          <w:rPr>
            <w:rFonts w:ascii="TH SarabunPSK" w:hAnsi="TH SarabunPSK" w:cs="TH SarabunPSK"/>
            <w:noProof/>
            <w:sz w:val="34"/>
            <w:szCs w:val="34"/>
          </w:rPr>
          <w:t>2</w:t>
        </w:r>
        <w:r w:rsidRPr="00883F16">
          <w:rPr>
            <w:rFonts w:ascii="TH SarabunPSK" w:hAnsi="TH SarabunPSK" w:cs="TH SarabunPSK"/>
            <w:noProof/>
            <w:sz w:val="34"/>
            <w:szCs w:val="34"/>
          </w:rPr>
          <w:fldChar w:fldCharType="end"/>
        </w:r>
      </w:p>
    </w:sdtContent>
  </w:sdt>
  <w:p w:rsidR="00DA6F75" w:rsidRPr="00597D39" w:rsidRDefault="00DA6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73" w:rsidRDefault="00E51D73" w:rsidP="00A07DC1">
      <w:pPr>
        <w:spacing w:after="0" w:line="240" w:lineRule="auto"/>
      </w:pPr>
      <w:r>
        <w:separator/>
      </w:r>
    </w:p>
  </w:footnote>
  <w:footnote w:type="continuationSeparator" w:id="0">
    <w:p w:rsidR="00E51D73" w:rsidRDefault="00E51D73" w:rsidP="00A0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5C9"/>
    <w:multiLevelType w:val="hybridMultilevel"/>
    <w:tmpl w:val="8C4A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C5738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850"/>
    <w:multiLevelType w:val="hybridMultilevel"/>
    <w:tmpl w:val="CCC4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71143"/>
    <w:multiLevelType w:val="hybridMultilevel"/>
    <w:tmpl w:val="D0E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5880"/>
    <w:multiLevelType w:val="hybridMultilevel"/>
    <w:tmpl w:val="7AAA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4403"/>
    <w:multiLevelType w:val="hybridMultilevel"/>
    <w:tmpl w:val="F45C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D27"/>
    <w:multiLevelType w:val="hybridMultilevel"/>
    <w:tmpl w:val="9486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1"/>
    <w:rsid w:val="0000732A"/>
    <w:rsid w:val="00010B37"/>
    <w:rsid w:val="0002665F"/>
    <w:rsid w:val="0005422A"/>
    <w:rsid w:val="0007042E"/>
    <w:rsid w:val="000845D4"/>
    <w:rsid w:val="000E7845"/>
    <w:rsid w:val="000F2DDC"/>
    <w:rsid w:val="001013D8"/>
    <w:rsid w:val="00107772"/>
    <w:rsid w:val="001B2499"/>
    <w:rsid w:val="001E3AE1"/>
    <w:rsid w:val="00351469"/>
    <w:rsid w:val="00372610"/>
    <w:rsid w:val="00392B0C"/>
    <w:rsid w:val="003A05E0"/>
    <w:rsid w:val="003C352B"/>
    <w:rsid w:val="003F0B9F"/>
    <w:rsid w:val="00446367"/>
    <w:rsid w:val="004622CC"/>
    <w:rsid w:val="004800D3"/>
    <w:rsid w:val="00481E92"/>
    <w:rsid w:val="004A10C3"/>
    <w:rsid w:val="004B7E65"/>
    <w:rsid w:val="004D2F58"/>
    <w:rsid w:val="005072A5"/>
    <w:rsid w:val="00531940"/>
    <w:rsid w:val="005401AA"/>
    <w:rsid w:val="00591D40"/>
    <w:rsid w:val="00597D39"/>
    <w:rsid w:val="005A3464"/>
    <w:rsid w:val="005A3901"/>
    <w:rsid w:val="005B43E1"/>
    <w:rsid w:val="005C1A85"/>
    <w:rsid w:val="0061278C"/>
    <w:rsid w:val="00625C99"/>
    <w:rsid w:val="006631B1"/>
    <w:rsid w:val="00667C2C"/>
    <w:rsid w:val="006A134E"/>
    <w:rsid w:val="006E484F"/>
    <w:rsid w:val="00790188"/>
    <w:rsid w:val="00791A3B"/>
    <w:rsid w:val="0080289B"/>
    <w:rsid w:val="00814B4E"/>
    <w:rsid w:val="00846FC2"/>
    <w:rsid w:val="00875FEF"/>
    <w:rsid w:val="008C284C"/>
    <w:rsid w:val="00987106"/>
    <w:rsid w:val="009D4D3D"/>
    <w:rsid w:val="00A07DC1"/>
    <w:rsid w:val="00A3654A"/>
    <w:rsid w:val="00A452DC"/>
    <w:rsid w:val="00AA3BD7"/>
    <w:rsid w:val="00AB5AC3"/>
    <w:rsid w:val="00AD02FB"/>
    <w:rsid w:val="00AE3E73"/>
    <w:rsid w:val="00AF3FD0"/>
    <w:rsid w:val="00B5026A"/>
    <w:rsid w:val="00B5555C"/>
    <w:rsid w:val="00BF7FF0"/>
    <w:rsid w:val="00C06449"/>
    <w:rsid w:val="00C15C7B"/>
    <w:rsid w:val="00C279FF"/>
    <w:rsid w:val="00C340E1"/>
    <w:rsid w:val="00C50831"/>
    <w:rsid w:val="00CA2A77"/>
    <w:rsid w:val="00CB3374"/>
    <w:rsid w:val="00CF6E89"/>
    <w:rsid w:val="00D233D7"/>
    <w:rsid w:val="00D62690"/>
    <w:rsid w:val="00D95247"/>
    <w:rsid w:val="00DA6F75"/>
    <w:rsid w:val="00DF2E52"/>
    <w:rsid w:val="00E06C10"/>
    <w:rsid w:val="00E12B5D"/>
    <w:rsid w:val="00E45E67"/>
    <w:rsid w:val="00E51D73"/>
    <w:rsid w:val="00E910BD"/>
    <w:rsid w:val="00E94418"/>
    <w:rsid w:val="00EC6D71"/>
    <w:rsid w:val="00F11118"/>
    <w:rsid w:val="00F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37BB-8F28-4543-B82B-179BB5E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C1"/>
    <w:pPr>
      <w:ind w:left="720"/>
      <w:contextualSpacing/>
    </w:pPr>
  </w:style>
  <w:style w:type="table" w:styleId="TableGrid">
    <w:name w:val="Table Grid"/>
    <w:basedOn w:val="TableNormal"/>
    <w:uiPriority w:val="59"/>
    <w:rsid w:val="00A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C1"/>
  </w:style>
  <w:style w:type="paragraph" w:styleId="Footer">
    <w:name w:val="footer"/>
    <w:basedOn w:val="Normal"/>
    <w:link w:val="FooterChar"/>
    <w:uiPriority w:val="99"/>
    <w:unhideWhenUsed/>
    <w:rsid w:val="00A0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C1"/>
  </w:style>
  <w:style w:type="paragraph" w:styleId="BalloonText">
    <w:name w:val="Balloon Text"/>
    <w:basedOn w:val="Normal"/>
    <w:link w:val="BalloonTextChar"/>
    <w:uiPriority w:val="99"/>
    <w:semiHidden/>
    <w:unhideWhenUsed/>
    <w:rsid w:val="007901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4C6B-D57C-4CD8-96C4-71DCD67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</cp:revision>
  <cp:lastPrinted>2015-06-06T04:48:00Z</cp:lastPrinted>
  <dcterms:created xsi:type="dcterms:W3CDTF">2015-08-10T03:47:00Z</dcterms:created>
  <dcterms:modified xsi:type="dcterms:W3CDTF">2015-08-10T03:57:00Z</dcterms:modified>
</cp:coreProperties>
</file>