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007414" w:rsidRDefault="00A655F5" w:rsidP="001F2F51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B4A07" w:rsidRPr="00AB4A07">
        <w:rPr>
          <w:rFonts w:ascii="TH SarabunPSK" w:hAnsi="TH SarabunPSK" w:cs="TH SarabunPSK"/>
          <w:sz w:val="32"/>
          <w:szCs w:val="32"/>
          <w:cs/>
        </w:rPr>
        <w:t>ส่วนบริหารสินทรัพย์</w:t>
      </w:r>
    </w:p>
    <w:p w:rsidR="00A655F5" w:rsidRDefault="00A655F5" w:rsidP="00296BEE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96BEE">
        <w:rPr>
          <w:rFonts w:ascii="TH SarabunPSK" w:hAnsi="TH SarabunPSK" w:cs="TH SarabunPSK" w:hint="cs"/>
          <w:sz w:val="32"/>
          <w:szCs w:val="32"/>
          <w:cs/>
        </w:rPr>
        <w:t>วันที่ 1 มีนาคม 2560</w:t>
      </w:r>
    </w:p>
    <w:p w:rsidR="00FE7E11" w:rsidRDefault="00A655F5" w:rsidP="00296BEE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AB4A07" w:rsidRPr="00AB4A07">
        <w:rPr>
          <w:rFonts w:ascii="TH SarabunPSK" w:hAnsi="TH SarabunPSK" w:cs="TH SarabunPSK"/>
          <w:sz w:val="32"/>
          <w:szCs w:val="32"/>
          <w:cs/>
        </w:rPr>
        <w:t>การจัดทำและวิเคราะห์งบกระแสเงินสด</w:t>
      </w:r>
    </w:p>
    <w:p w:rsidR="00A655F5" w:rsidRPr="00D5376A" w:rsidRDefault="00A655F5" w:rsidP="00296BEE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76E3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</w:t>
      </w:r>
      <w:r w:rsidR="00296BEE">
        <w:rPr>
          <w:rFonts w:ascii="TH SarabunPSK" w:hAnsi="TH SarabunPSK" w:cs="TH SarabunPSK" w:hint="cs"/>
          <w:sz w:val="32"/>
          <w:szCs w:val="32"/>
          <w:cs/>
        </w:rPr>
        <w:tab/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76E39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A655F5" w:rsidRPr="00F60071" w:rsidRDefault="00A655F5" w:rsidP="00296BEE">
      <w:pPr>
        <w:spacing w:after="12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76E3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="00296BE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CA4856" w:rsidRDefault="00AB4A07" w:rsidP="00AB4A07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กำหนดประเด็นหลัก ประเด็นย่อย ๆ ในการ</w:t>
            </w:r>
            <w:r w:rsidRPr="00CA4856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จัดการความรู้ในเรื่องการจัดทำและวิเคราะห์งบกระแสเงินสด</w:t>
            </w:r>
          </w:p>
          <w:p w:rsidR="00A655F5" w:rsidRPr="00122D52" w:rsidRDefault="00AB4A07" w:rsidP="00AB4A07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กำหนดนิยามในแต่ละประเด็นอย่างชัดเจน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Default="00A655F5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Default="00AB4A07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  <w:p w:rsidR="00AB4A07" w:rsidRPr="00AB4A07" w:rsidRDefault="00AB4A07" w:rsidP="00AB4A07">
            <w:pPr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</w:p>
          <w:p w:rsidR="00AB4A07" w:rsidRPr="008120FC" w:rsidRDefault="00AB4A07" w:rsidP="00AB4A0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  <w:t>30 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="00296BE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AB4A07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A07" w:rsidRDefault="00AB4A07" w:rsidP="00AB4A07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CA4856">
              <w:rPr>
                <w:rFonts w:cs="AngsanaUPC"/>
              </w:rPr>
              <w:t xml:space="preserve"> </w:t>
            </w:r>
            <w:r w:rsidRPr="00CA4856">
              <w:rPr>
                <w:rFonts w:cs="AngsanaUPC" w:hint="cs"/>
                <w:cs/>
              </w:rPr>
              <w:t xml:space="preserve">  </w:t>
            </w:r>
            <w:r w:rsidRPr="00CA4856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การศึกษาข้อมูลจากผู้เชี่ยวชาญที่มีประสบการณ์ด้านการเงิน</w:t>
            </w:r>
          </w:p>
          <w:p w:rsidR="00AB4A07" w:rsidRPr="00CA4856" w:rsidRDefault="00AB4A07" w:rsidP="00AB4A07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noProof/>
                <w:spacing w:val="-6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4662170</wp:posOffset>
                      </wp:positionH>
                      <wp:positionV relativeFrom="paragraph">
                        <wp:posOffset>272415</wp:posOffset>
                      </wp:positionV>
                      <wp:extent cx="7334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334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8B10D2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7.1pt,21.45pt" to="424.8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CA4856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2.  </w:t>
            </w:r>
            <w:r w:rsidRPr="00CA4856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CA4856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 w:rsidRPr="00CA4856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 ๆ เพื่อรวบรวมความรู้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8120FC" w:rsidRDefault="00AB4A07" w:rsidP="00AB4A07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B4A07" w:rsidRPr="00CA4856" w:rsidRDefault="00AB4A07" w:rsidP="00AB4A07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A4856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A4856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="00296BE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....วัน</w:t>
            </w: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AB4A07" w:rsidRDefault="00AB4A07" w:rsidP="00AB4A07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วิเคราะห์และจำแนกข้อมูลที่ได้ออกเป็นหมวดหมู่ตามประเด็นหลักและประเด็น</w:t>
            </w:r>
          </w:p>
          <w:p w:rsidR="00AB4A07" w:rsidRPr="005B4ACF" w:rsidRDefault="00AB4A07" w:rsidP="00AB4A07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ย่อย ๆ และการจัดเก็บข้อมูลอย่างเป็นระบบในหมวดหมู่เดียวกัน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AB4A0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40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="00296BE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RPr="00C25E09" w:rsidTr="00435E74">
        <w:tc>
          <w:tcPr>
            <w:tcW w:w="7484" w:type="dxa"/>
            <w:tcBorders>
              <w:top w:val="nil"/>
            </w:tcBorders>
          </w:tcPr>
          <w:p w:rsidR="00AB4A07" w:rsidRPr="00CB7897" w:rsidRDefault="00AB4A07" w:rsidP="00AB4A07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A4856"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วิเคราะห์ข้อมูลเพื่อหาความสัมพันธ์ของข้อมูลที่ได้ และจัดรูปแบบการนำเสนอที่เข้าใจง่าย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45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296BE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="00296BE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AB4A07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8120FC" w:rsidRDefault="00AB4A07" w:rsidP="00AB4A07">
            <w:pPr>
              <w:pStyle w:val="ListParagraph"/>
              <w:numPr>
                <w:ilvl w:val="0"/>
                <w:numId w:val="3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AB4A07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การให้ข้อมูลงบกระแสเงินสดแก่ผู้บริหาร และคณะกรรมการที่เกี่ยวข้อง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5805D7" w:rsidRDefault="00AB4A07" w:rsidP="00AB4A0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55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="00296BE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B4A07" w:rsidRPr="00BB36E6" w:rsidRDefault="00AB4A07" w:rsidP="00AB4A07">
            <w:pPr>
              <w:pStyle w:val="ListParagraph"/>
              <w:numPr>
                <w:ilvl w:val="0"/>
                <w:numId w:val="3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4A07">
              <w:rPr>
                <w:rFonts w:ascii="TH SarabunPSK" w:hAnsi="TH SarabunPSK" w:cs="TH SarabunPSK"/>
                <w:sz w:val="32"/>
                <w:szCs w:val="32"/>
                <w:cs/>
              </w:rPr>
              <w:t>แลกเปลี่ยนเรียนรู้ระหว่างกันในหน่วยงาน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60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="00296BE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B4A07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B4A07" w:rsidTr="00B86ACE">
        <w:tc>
          <w:tcPr>
            <w:tcW w:w="7484" w:type="dxa"/>
            <w:tcBorders>
              <w:top w:val="nil"/>
            </w:tcBorders>
          </w:tcPr>
          <w:p w:rsidR="00AB4A07" w:rsidRPr="00BB36E6" w:rsidRDefault="00AB4A07" w:rsidP="00AB4A07">
            <w:pPr>
              <w:pStyle w:val="ListParagraph"/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AB4A0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ประเมินผลความสำเร็จในการนำความรู้ที่ได้ไปใช้ประโยชน์</w:t>
            </w:r>
          </w:p>
        </w:tc>
        <w:tc>
          <w:tcPr>
            <w:tcW w:w="1092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B4A07" w:rsidRPr="00C25E09" w:rsidRDefault="00AB4A07" w:rsidP="00AB4A0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959E0"/>
    <w:multiLevelType w:val="multilevel"/>
    <w:tmpl w:val="9552F3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82" w:hanging="432"/>
      </w:pPr>
      <w:rPr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1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712B28"/>
    <w:multiLevelType w:val="hybridMultilevel"/>
    <w:tmpl w:val="CE041830"/>
    <w:lvl w:ilvl="0" w:tplc="6ECCE1A4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7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2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3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4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5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8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9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31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3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6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8"/>
  </w:num>
  <w:num w:numId="2">
    <w:abstractNumId w:val="34"/>
  </w:num>
  <w:num w:numId="3">
    <w:abstractNumId w:val="1"/>
  </w:num>
  <w:num w:numId="4">
    <w:abstractNumId w:val="35"/>
  </w:num>
  <w:num w:numId="5">
    <w:abstractNumId w:val="26"/>
  </w:num>
  <w:num w:numId="6">
    <w:abstractNumId w:val="17"/>
  </w:num>
  <w:num w:numId="7">
    <w:abstractNumId w:val="0"/>
  </w:num>
  <w:num w:numId="8">
    <w:abstractNumId w:val="22"/>
  </w:num>
  <w:num w:numId="9">
    <w:abstractNumId w:val="4"/>
  </w:num>
  <w:num w:numId="10">
    <w:abstractNumId w:val="27"/>
  </w:num>
  <w:num w:numId="11">
    <w:abstractNumId w:val="15"/>
  </w:num>
  <w:num w:numId="12">
    <w:abstractNumId w:val="19"/>
  </w:num>
  <w:num w:numId="13">
    <w:abstractNumId w:val="3"/>
  </w:num>
  <w:num w:numId="14">
    <w:abstractNumId w:val="21"/>
  </w:num>
  <w:num w:numId="15">
    <w:abstractNumId w:val="12"/>
  </w:num>
  <w:num w:numId="16">
    <w:abstractNumId w:val="11"/>
  </w:num>
  <w:num w:numId="17">
    <w:abstractNumId w:val="5"/>
  </w:num>
  <w:num w:numId="18">
    <w:abstractNumId w:val="25"/>
  </w:num>
  <w:num w:numId="19">
    <w:abstractNumId w:val="29"/>
  </w:num>
  <w:num w:numId="20">
    <w:abstractNumId w:val="31"/>
  </w:num>
  <w:num w:numId="21">
    <w:abstractNumId w:val="28"/>
  </w:num>
  <w:num w:numId="22">
    <w:abstractNumId w:val="32"/>
  </w:num>
  <w:num w:numId="23">
    <w:abstractNumId w:val="20"/>
  </w:num>
  <w:num w:numId="24">
    <w:abstractNumId w:val="33"/>
  </w:num>
  <w:num w:numId="25">
    <w:abstractNumId w:val="30"/>
  </w:num>
  <w:num w:numId="26">
    <w:abstractNumId w:val="24"/>
  </w:num>
  <w:num w:numId="27">
    <w:abstractNumId w:val="10"/>
  </w:num>
  <w:num w:numId="28">
    <w:abstractNumId w:val="23"/>
  </w:num>
  <w:num w:numId="29">
    <w:abstractNumId w:val="7"/>
  </w:num>
  <w:num w:numId="30">
    <w:abstractNumId w:val="16"/>
  </w:num>
  <w:num w:numId="31">
    <w:abstractNumId w:val="6"/>
  </w:num>
  <w:num w:numId="32">
    <w:abstractNumId w:val="8"/>
  </w:num>
  <w:num w:numId="33">
    <w:abstractNumId w:val="2"/>
  </w:num>
  <w:num w:numId="34">
    <w:abstractNumId w:val="36"/>
  </w:num>
  <w:num w:numId="35">
    <w:abstractNumId w:val="14"/>
  </w:num>
  <w:num w:numId="36">
    <w:abstractNumId w:val="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96BEE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C6899"/>
    <w:rsid w:val="00621E41"/>
    <w:rsid w:val="006C6193"/>
    <w:rsid w:val="006C6C73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3463"/>
    <w:rsid w:val="00AA7691"/>
    <w:rsid w:val="00AB4A07"/>
    <w:rsid w:val="00AF1F06"/>
    <w:rsid w:val="00B10EE1"/>
    <w:rsid w:val="00B76E39"/>
    <w:rsid w:val="00B86ACE"/>
    <w:rsid w:val="00BB36E6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87618-4BDA-4AC6-B88F-8C05304C5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2017-02-08T04:32:00Z</dcterms:created>
  <dcterms:modified xsi:type="dcterms:W3CDTF">2017-03-07T03:20:00Z</dcterms:modified>
</cp:coreProperties>
</file>