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173" w:rsidRPr="00777173" w:rsidRDefault="00777173" w:rsidP="00777173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77717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777173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77717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77717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777173" w:rsidRPr="00777173" w:rsidRDefault="00777173" w:rsidP="00777173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77717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777173" w:rsidRPr="00777173" w:rsidRDefault="00777173" w:rsidP="00777173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50380">
        <w:rPr>
          <w:rFonts w:ascii="TH SarabunPSK" w:eastAsia="Calibri" w:hAnsi="TH SarabunPSK" w:cs="TH SarabunPSK" w:hint="cs"/>
          <w:sz w:val="32"/>
          <w:szCs w:val="32"/>
          <w:cs/>
        </w:rPr>
        <w:t>หน่วยพัฒนาการบริหารงาน ส่วนอาคารสถานที่</w:t>
      </w:r>
    </w:p>
    <w:p w:rsidR="00777173" w:rsidRPr="00777173" w:rsidRDefault="00777173" w:rsidP="00777173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777173" w:rsidRPr="00950380" w:rsidRDefault="00777173" w:rsidP="00777173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50380">
        <w:rPr>
          <w:rFonts w:ascii="TH SarabunPSK" w:eastAsia="Calibri" w:hAnsi="TH SarabunPSK" w:cs="TH SarabunPSK" w:hint="cs"/>
          <w:sz w:val="32"/>
          <w:szCs w:val="32"/>
          <w:cs/>
        </w:rPr>
        <w:t xml:space="preserve">การศึกษาขั้นตอนการจัดฝึกอบรมที่เหมาะสม                           </w:t>
      </w:r>
    </w:p>
    <w:p w:rsidR="00777173" w:rsidRPr="00777173" w:rsidRDefault="00777173" w:rsidP="00777173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5038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950380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</w:t>
      </w:r>
      <w:r w:rsidRPr="00950380">
        <w:rPr>
          <w:rFonts w:ascii="TH SarabunPSK" w:eastAsia="Calibri" w:hAnsi="TH SarabunPSK" w:cs="TH SarabunPSK" w:hint="cs"/>
          <w:sz w:val="32"/>
          <w:szCs w:val="32"/>
          <w:cs/>
        </w:rPr>
        <w:t>กับส่วนอาคารสถานที่</w:t>
      </w:r>
    </w:p>
    <w:p w:rsidR="00777173" w:rsidRPr="00777173" w:rsidRDefault="00777173" w:rsidP="00777173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777173" w:rsidRDefault="00777173" w:rsidP="00777173">
      <w:pPr>
        <w:spacing w:after="240" w:line="276" w:lineRule="auto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77717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77173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1417"/>
        <w:gridCol w:w="1418"/>
      </w:tblGrid>
      <w:tr w:rsidR="00777173" w:rsidRPr="00DC294E" w:rsidTr="00777173">
        <w:trPr>
          <w:tblHeader/>
        </w:trPr>
        <w:tc>
          <w:tcPr>
            <w:tcW w:w="6629" w:type="dxa"/>
            <w:vMerge w:val="restart"/>
            <w:shd w:val="clear" w:color="auto" w:fill="auto"/>
            <w:vAlign w:val="center"/>
          </w:tcPr>
          <w:p w:rsidR="00777173" w:rsidRPr="00DC294E" w:rsidRDefault="00777173" w:rsidP="00777173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77173" w:rsidRPr="00EF707C" w:rsidRDefault="00777173" w:rsidP="00777173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777173" w:rsidRPr="00DC294E" w:rsidTr="00777173">
        <w:trPr>
          <w:tblHeader/>
        </w:trPr>
        <w:tc>
          <w:tcPr>
            <w:tcW w:w="66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77173" w:rsidRPr="00DC294E" w:rsidRDefault="00777173" w:rsidP="00777173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77173" w:rsidRPr="00EF707C" w:rsidRDefault="00777173" w:rsidP="00777173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7173" w:rsidRPr="00EF707C" w:rsidRDefault="00777173" w:rsidP="00777173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777173" w:rsidRPr="00DC294E" w:rsidTr="00777173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กำหนดนิยามในแต่ละประเด็นอย่างชัดเจน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แสวงหาบุคลากรที่มีความเชี่ยวชาญในประเด็นที่กำหนด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วิเคราะห์และจำแนกข้อมูลที่ได้ออกเป็นหมวดหมู่ตามประเด็นหลักและ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ประเด็นย่อย ๆ และการจัดเก็บข้อมูลลงตามหมวดหมู่ที่กำหนด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5A5E6E">
            <w:pPr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การนำเสนอที่เข้าใจง่าย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 นำความรู้ที่ได้ไปใช้ในการปฏิบัติงานจริง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5A5E6E">
            <w:pPr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แลกเปลี่ยนเรียนรู้ทั้งภายในและภายนอกส่วนอาคารสถานที่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777173" w:rsidRPr="00DC294E" w:rsidTr="00777173">
        <w:tc>
          <w:tcPr>
            <w:tcW w:w="6629" w:type="dxa"/>
            <w:tcBorders>
              <w:top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1.  ประเมินผลความสำเร็จในการนำความรู้ที่ได้ไปใช้ประโยชน์</w:t>
            </w: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777173" w:rsidRPr="00DC294E" w:rsidRDefault="00777173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5A5E6E" w:rsidRPr="00950380" w:rsidRDefault="005A5E6E" w:rsidP="005A5E6E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777173" w:rsidRPr="00777173" w:rsidRDefault="00777173" w:rsidP="00777173">
      <w:pPr>
        <w:rPr>
          <w:rFonts w:ascii="TH SarabunPSK" w:hAnsi="TH SarabunPSK" w:cs="TH SarabunPSK" w:hint="cs"/>
          <w:sz w:val="32"/>
          <w:szCs w:val="32"/>
          <w:cs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777173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777173" w:rsidRPr="00777173" w:rsidRDefault="00777173" w:rsidP="0077717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77173" w:rsidRPr="00777173" w:rsidRDefault="00777173" w:rsidP="00777173">
      <w:pPr>
        <w:rPr>
          <w:rFonts w:ascii="TH SarabunPSK" w:hAnsi="TH SarabunPSK" w:cs="TH SarabunPSK"/>
          <w:b/>
          <w:bCs/>
          <w:sz w:val="32"/>
          <w:szCs w:val="32"/>
        </w:rPr>
      </w:pPr>
      <w:r w:rsidRPr="00777173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777173" w:rsidRPr="00777173" w:rsidRDefault="00777173" w:rsidP="00777173">
      <w:pPr>
        <w:jc w:val="center"/>
        <w:rPr>
          <w:rFonts w:ascii="TH SarabunPSK" w:hAnsi="TH SarabunPSK" w:cs="TH SarabunPSK"/>
          <w:sz w:val="32"/>
          <w:szCs w:val="32"/>
        </w:rPr>
      </w:pP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77173" w:rsidRPr="00777173" w:rsidRDefault="00777173" w:rsidP="0077717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7173" w:rsidRPr="00777173" w:rsidRDefault="00777173" w:rsidP="0077717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7173" w:rsidRPr="00777173" w:rsidRDefault="00777173" w:rsidP="00777173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7173" w:rsidRPr="00777173" w:rsidRDefault="00777173" w:rsidP="00777173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77717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5A5E6E" w:rsidRPr="00950380" w:rsidRDefault="005A5E6E" w:rsidP="005A5E6E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  <w:bookmarkStart w:id="0" w:name="_GoBack"/>
      <w:bookmarkEnd w:id="0"/>
    </w:p>
    <w:sectPr w:rsidR="005A5E6E" w:rsidRPr="00950380" w:rsidSect="00777173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2B2"/>
    <w:multiLevelType w:val="hybridMultilevel"/>
    <w:tmpl w:val="28B27C46"/>
    <w:lvl w:ilvl="0" w:tplc="0534F80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9E37626"/>
    <w:multiLevelType w:val="hybridMultilevel"/>
    <w:tmpl w:val="0EB0F0A4"/>
    <w:lvl w:ilvl="0" w:tplc="4EA22AD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FB70156"/>
    <w:multiLevelType w:val="hybridMultilevel"/>
    <w:tmpl w:val="776AB4CE"/>
    <w:lvl w:ilvl="0" w:tplc="494697E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A5E6E"/>
    <w:rsid w:val="002E3D36"/>
    <w:rsid w:val="005A5E6E"/>
    <w:rsid w:val="00777173"/>
    <w:rsid w:val="00B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63590A-78E6-4EB3-A7D7-250A29D2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6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2015-01-24T12:01:00Z</dcterms:created>
  <dcterms:modified xsi:type="dcterms:W3CDTF">2015-02-19T11:51:00Z</dcterms:modified>
</cp:coreProperties>
</file>