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76" w:rsidRPr="00412176" w:rsidRDefault="00412176" w:rsidP="00412176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pacing w:val="-8"/>
          <w:sz w:val="36"/>
          <w:szCs w:val="36"/>
        </w:rPr>
      </w:pPr>
      <w:r w:rsidRPr="00412176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412176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–</w:t>
      </w:r>
      <w:r w:rsidRPr="00412176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 ผล </w:t>
      </w:r>
      <w:r w:rsidRPr="00412176">
        <w:rPr>
          <w:rFonts w:ascii="TH SarabunPSK" w:eastAsia="Times New Roman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412176" w:rsidRPr="00412176" w:rsidRDefault="00412176" w:rsidP="00412176">
      <w:pPr>
        <w:spacing w:after="120" w:line="240" w:lineRule="auto"/>
        <w:jc w:val="center"/>
        <w:rPr>
          <w:rFonts w:ascii="TH SarabunPSK" w:eastAsia="Times New Roman" w:hAnsi="TH SarabunPSK" w:cs="TH SarabunPSK"/>
          <w:b/>
          <w:bCs/>
          <w:spacing w:val="-8"/>
          <w:sz w:val="36"/>
          <w:szCs w:val="36"/>
        </w:rPr>
      </w:pPr>
      <w:r w:rsidRPr="00412176">
        <w:rPr>
          <w:rFonts w:ascii="TH SarabunPSK" w:eastAsia="Times New Roman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412176" w:rsidRPr="00412176" w:rsidRDefault="00412176" w:rsidP="00412176">
      <w:pPr>
        <w:spacing w:before="240" w:after="0" w:line="240" w:lineRule="auto"/>
        <w:ind w:right="244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121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4121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B103ED">
        <w:rPr>
          <w:rFonts w:ascii="TH SarabunPSK" w:hAnsi="TH SarabunPSK" w:cs="TH SarabunPSK"/>
          <w:sz w:val="32"/>
          <w:szCs w:val="32"/>
          <w:cs/>
        </w:rPr>
        <w:t>สำนักวิชาวิทยาศาสตร์</w:t>
      </w:r>
    </w:p>
    <w:p w:rsidR="00412176" w:rsidRPr="00412176" w:rsidRDefault="00412176" w:rsidP="00412176">
      <w:pPr>
        <w:spacing w:after="0" w:line="240" w:lineRule="auto"/>
        <w:ind w:right="242"/>
        <w:jc w:val="thaiDistribute"/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</w:pPr>
      <w:r w:rsidRPr="004121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4121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412176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412176" w:rsidRPr="00412176" w:rsidRDefault="00412176" w:rsidP="00412176">
      <w:pPr>
        <w:tabs>
          <w:tab w:val="left" w:pos="567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4121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4121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412176">
        <w:rPr>
          <w:rFonts w:ascii="TH SarabunPSK" w:hAnsi="TH SarabunPSK" w:cs="TH SarabunPSK"/>
          <w:sz w:val="32"/>
          <w:szCs w:val="32"/>
          <w:cs/>
        </w:rPr>
        <w:t>มีองค์ความรู้ในวิธีการบริหารงานวิจัยเพื่อสนับสนุนการปฏิบัติ</w:t>
      </w:r>
      <w:r w:rsidRPr="0041217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12176" w:rsidRPr="00412176" w:rsidRDefault="00412176" w:rsidP="00412176">
      <w:pPr>
        <w:pStyle w:val="ListParagraph"/>
        <w:tabs>
          <w:tab w:val="left" w:pos="567"/>
        </w:tabs>
        <w:spacing w:after="0"/>
        <w:ind w:left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</w:t>
      </w:r>
      <w:r w:rsidRPr="00412176">
        <w:rPr>
          <w:rFonts w:ascii="TH SarabunPSK" w:hAnsi="TH SarabunPSK" w:cs="TH SarabunPSK"/>
          <w:sz w:val="32"/>
          <w:szCs w:val="32"/>
          <w:cs/>
        </w:rPr>
        <w:t>งานวิจัยของนักวิจัยให้เกิดความคล่องตัวสูงขึ้น</w:t>
      </w:r>
    </w:p>
    <w:p w:rsidR="00412176" w:rsidRPr="00412176" w:rsidRDefault="00412176" w:rsidP="00412176">
      <w:pPr>
        <w:spacing w:after="0" w:line="240" w:lineRule="auto"/>
        <w:ind w:right="242"/>
        <w:jc w:val="thaiDistribute"/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</w:pPr>
      <w:r w:rsidRPr="004121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4121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412176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</w:t>
      </w:r>
      <w:r w:rsidRPr="004121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4121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412176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</w:t>
      </w:r>
    </w:p>
    <w:p w:rsidR="00DF23D2" w:rsidRPr="00412176" w:rsidRDefault="00412176" w:rsidP="00412176">
      <w:pPr>
        <w:spacing w:after="240"/>
        <w:rPr>
          <w:rFonts w:ascii="TH SarabunPSK" w:hAnsi="TH SarabunPSK" w:cs="TH SarabunPSK"/>
          <w:b/>
          <w:bCs/>
          <w:sz w:val="36"/>
          <w:szCs w:val="36"/>
        </w:rPr>
      </w:pPr>
      <w:r w:rsidRPr="0041217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412176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412176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…………………………………………………..</w:t>
      </w:r>
    </w:p>
    <w:tbl>
      <w:tblPr>
        <w:tblStyle w:val="TableGrid"/>
        <w:tblW w:w="932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6770"/>
        <w:gridCol w:w="1276"/>
        <w:gridCol w:w="1276"/>
      </w:tblGrid>
      <w:tr w:rsidR="00412176" w:rsidRPr="00140675" w:rsidTr="00412176">
        <w:trPr>
          <w:trHeight w:val="402"/>
          <w:tblHeader/>
        </w:trPr>
        <w:tc>
          <w:tcPr>
            <w:tcW w:w="6770" w:type="dxa"/>
            <w:vMerge w:val="restart"/>
            <w:vAlign w:val="center"/>
          </w:tcPr>
          <w:p w:rsidR="00412176" w:rsidRPr="00140675" w:rsidRDefault="00412176" w:rsidP="00412176">
            <w:pPr>
              <w:pStyle w:val="ListParagraph"/>
              <w:spacing w:before="120" w:after="12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52" w:type="dxa"/>
            <w:gridSpan w:val="2"/>
          </w:tcPr>
          <w:p w:rsidR="00412176" w:rsidRPr="00EF707C" w:rsidRDefault="00412176" w:rsidP="0041217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412176" w:rsidRPr="00140675" w:rsidTr="00412176">
        <w:trPr>
          <w:trHeight w:val="419"/>
          <w:tblHeader/>
        </w:trPr>
        <w:tc>
          <w:tcPr>
            <w:tcW w:w="6770" w:type="dxa"/>
            <w:vMerge/>
            <w:tcBorders>
              <w:bottom w:val="single" w:sz="4" w:space="0" w:color="auto"/>
            </w:tcBorders>
          </w:tcPr>
          <w:p w:rsidR="00412176" w:rsidRPr="00140675" w:rsidRDefault="00412176" w:rsidP="00412176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12176" w:rsidRPr="00EF707C" w:rsidRDefault="00412176" w:rsidP="0041217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12176" w:rsidRPr="00EF707C" w:rsidRDefault="00412176" w:rsidP="0041217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412176" w:rsidRPr="00140675" w:rsidTr="00412176">
        <w:tc>
          <w:tcPr>
            <w:tcW w:w="6770" w:type="dxa"/>
            <w:tcBorders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 :</w:t>
            </w:r>
            <w:r w:rsidRPr="00FC5FD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การกำหนดประเด็นการจัดการความรู้และนิยามความรู้ที่บ่งชี้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ย่อยในการบริหารงานวิจัยให้นักวิจัยเพื่อสนับสนุนการปฏิบัติงานวิจัยของนักวิจัยให้เกิดความคล่องตัวสูงขึ้น</w:t>
            </w:r>
          </w:p>
          <w:p w:rsidR="00412176" w:rsidRPr="00483F2E" w:rsidRDefault="00412176" w:rsidP="00F13779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กำหนดนิยามในแต่ละประเด็นอย่างชัดเจน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240" w:line="44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2176" w:rsidRPr="00140675" w:rsidRDefault="00412176" w:rsidP="00F1377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240" w:line="44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76" w:rsidRPr="00140675" w:rsidTr="00412176">
        <w:tc>
          <w:tcPr>
            <w:tcW w:w="6770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 :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การสร้างและแสวงหาความรู้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แสวงหาวิธีการบริหารงานวิจัยที่มีประสิทธิภาพทั้งจากภายในและภายนอกองค์กร และปรับปรุงวิธีการบริหารงานวิจัยแบบเดิมให้มีประสิทธิภาพมากขึ้น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proofErr w:type="spellStart"/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KM</w:t>
            </w:r>
            <w:proofErr w:type="spellEnd"/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ต่างๆ เพื่อรวบรวมความรู้เช่น การศึกษาดูงานจากสถานวิจัย สำนักวิชาต่างๆ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76" w:rsidRPr="00140675" w:rsidTr="00412176">
        <w:tc>
          <w:tcPr>
            <w:tcW w:w="6770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3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C5FD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และประเด็นย่อย และจัดเก็บข้อมูลตามหมวดหมู่ที่กำหนด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76" w:rsidRPr="00140675" w:rsidTr="00412176">
        <w:tc>
          <w:tcPr>
            <w:tcW w:w="6770" w:type="dxa"/>
            <w:tcBorders>
              <w:top w:val="dotted" w:sz="4" w:space="0" w:color="auto"/>
              <w:bottom w:val="single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การประมวลและกลั่นกรองความรู้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สังเคราะห์หาความสัมพันธ์ของข้อมูลที่ได้ และจัดรูปแบบการนำเสนอที่เข้าใจง่าย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</w:rPr>
              <w:t>130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76" w:rsidRPr="00140675" w:rsidTr="00412176">
        <w:tc>
          <w:tcPr>
            <w:tcW w:w="6770" w:type="dxa"/>
            <w:tcBorders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5: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การเข้าถึงความรู้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นำความรู้ที่ได้ไปใช้งานจริงในการสนับสนุนการปฏิบัติงานวิจัยของนักวิจัย โดยการใช้เทคโนโลยีสารสนเทศ </w:t>
            </w:r>
            <w:r w:rsidRPr="00140675">
              <w:rPr>
                <w:rFonts w:ascii="TH SarabunPSK" w:hAnsi="TH SarabunPSK" w:cs="TH SarabunPSK"/>
                <w:sz w:val="32"/>
                <w:szCs w:val="32"/>
              </w:rPr>
              <w:t xml:space="preserve">(IT) 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ในการเผยแพร่ และจัดทำคู่มือการบริหารงานวิจัยให้กับนักวิจัย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76" w:rsidRPr="00140675" w:rsidTr="00412176">
        <w:tc>
          <w:tcPr>
            <w:tcW w:w="6770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แลกเปลี่ยนเรียนรู้ทั้งภายในและภายนอกสำนักวิชา เช่น เอกสาร คู่มือ การแลกเปลี่ยนความรู้กับเจ้าหน้าที่สถาบันวิจัยและพัฒนา และเจ้าหน้าที่สถานวิจัย สำนักวิชาต่างๆ 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176" w:rsidRPr="00140675" w:rsidTr="00412176">
        <w:tc>
          <w:tcPr>
            <w:tcW w:w="6770" w:type="dxa"/>
            <w:tcBorders>
              <w:top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7:</w:t>
            </w: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  <w:p w:rsidR="00412176" w:rsidRPr="00140675" w:rsidRDefault="00412176" w:rsidP="00F13779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406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412176" w:rsidRPr="00140675" w:rsidRDefault="00412176" w:rsidP="00DF23D2">
            <w:pPr>
              <w:pStyle w:val="ListParagraph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ประเมินผลสำเร็จในการนำความรู้ที่ได้ไปใช้ประโยชน์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0675">
              <w:rPr>
                <w:rFonts w:ascii="TH SarabunPSK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412176" w:rsidRPr="00140675" w:rsidRDefault="00412176" w:rsidP="00F13779">
            <w:pPr>
              <w:pStyle w:val="ListParagraph"/>
              <w:spacing w:before="120" w:line="40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12176" w:rsidRPr="0046662C" w:rsidRDefault="00412176" w:rsidP="00412176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412176" w:rsidRDefault="00412176" w:rsidP="004121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12176" w:rsidRPr="0092466F" w:rsidRDefault="00412176" w:rsidP="00412176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12176" w:rsidRPr="0092466F" w:rsidRDefault="00412176" w:rsidP="00412176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176" w:rsidRPr="0092466F" w:rsidRDefault="00412176" w:rsidP="00412176">
      <w:pPr>
        <w:spacing w:after="0"/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412176" w:rsidRPr="0092466F" w:rsidRDefault="00412176" w:rsidP="00412176">
      <w:pPr>
        <w:spacing w:after="0"/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412176" w:rsidRPr="0092466F" w:rsidRDefault="00412176" w:rsidP="00412176">
      <w:pPr>
        <w:spacing w:after="0"/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412176" w:rsidRDefault="00412176" w:rsidP="00412176">
      <w:pPr>
        <w:spacing w:after="0"/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 w:rsidP="00412176">
      <w:pPr>
        <w:spacing w:after="0"/>
      </w:pPr>
      <w:bookmarkStart w:id="0" w:name="_GoBack"/>
      <w:bookmarkEnd w:id="0"/>
    </w:p>
    <w:sectPr w:rsidR="002E3D36" w:rsidSect="00412176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04F8D"/>
    <w:multiLevelType w:val="hybridMultilevel"/>
    <w:tmpl w:val="F8B86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256FD"/>
    <w:multiLevelType w:val="hybridMultilevel"/>
    <w:tmpl w:val="E1228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87DDD"/>
    <w:multiLevelType w:val="multilevel"/>
    <w:tmpl w:val="9094177A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eastAsiaTheme="minorHAnsi" w:hAnsi="TH SarabunPSK" w:cs="TH SarabunPSK" w:hint="default"/>
        <w:b/>
        <w:bCs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31C64403"/>
    <w:multiLevelType w:val="hybridMultilevel"/>
    <w:tmpl w:val="40F6AF9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627CB"/>
    <w:multiLevelType w:val="hybridMultilevel"/>
    <w:tmpl w:val="EAA2F2D0"/>
    <w:lvl w:ilvl="0" w:tplc="8E5606C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90A80"/>
    <w:multiLevelType w:val="hybridMultilevel"/>
    <w:tmpl w:val="DF4C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E946DB"/>
    <w:multiLevelType w:val="hybridMultilevel"/>
    <w:tmpl w:val="27C64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A7D22"/>
    <w:multiLevelType w:val="hybridMultilevel"/>
    <w:tmpl w:val="E5D6D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B2427"/>
    <w:multiLevelType w:val="hybridMultilevel"/>
    <w:tmpl w:val="9AE49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116D5"/>
    <w:multiLevelType w:val="hybridMultilevel"/>
    <w:tmpl w:val="4E7C5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DF23D2"/>
    <w:rsid w:val="002E3D36"/>
    <w:rsid w:val="00412176"/>
    <w:rsid w:val="00483F2E"/>
    <w:rsid w:val="00DF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4BE2ED-F269-40C8-801C-52BB846B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3D2"/>
    <w:pPr>
      <w:ind w:left="720"/>
      <w:contextualSpacing/>
    </w:pPr>
  </w:style>
  <w:style w:type="table" w:styleId="TableGrid">
    <w:name w:val="Table Grid"/>
    <w:basedOn w:val="TableNormal"/>
    <w:uiPriority w:val="59"/>
    <w:rsid w:val="00DF2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16BA4-07E1-4CA8-A759-6A1440CD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2015-01-24T11:37:00Z</dcterms:created>
  <dcterms:modified xsi:type="dcterms:W3CDTF">2015-02-19T11:13:00Z</dcterms:modified>
</cp:coreProperties>
</file>