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9AE" w:rsidRPr="007F39AE" w:rsidRDefault="007F39AE" w:rsidP="007F39AE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7F39A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7F39AE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7F39A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7F39A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7F39AE" w:rsidRPr="007F39AE" w:rsidRDefault="007F39AE" w:rsidP="007F39AE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7F39A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7F39AE" w:rsidRPr="007F39AE" w:rsidRDefault="007F39AE" w:rsidP="007F39AE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39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7F39A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ศูนย์บริการการศึกษา</w:t>
      </w:r>
    </w:p>
    <w:p w:rsidR="007F39AE" w:rsidRPr="007F39AE" w:rsidRDefault="007F39AE" w:rsidP="007F39A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F39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7F39A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60434">
        <w:rPr>
          <w:rFonts w:ascii="TH SarabunPSK" w:hAnsi="TH SarabunPSK" w:cs="TH SarabunPSK" w:hint="cs"/>
          <w:sz w:val="32"/>
          <w:szCs w:val="32"/>
          <w:cs/>
        </w:rPr>
        <w:t>5  ธันวาคม  2558</w:t>
      </w:r>
    </w:p>
    <w:p w:rsidR="00160434" w:rsidRDefault="007F39AE" w:rsidP="00160434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</w:rPr>
      </w:pPr>
      <w:r w:rsidRPr="007F39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7F39A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ข้อบังคับ ระเบียบ มติและแนวปฏิบัติที่เกี่ยวข้องกับนักศึกษาระดับ</w:t>
      </w:r>
    </w:p>
    <w:p w:rsidR="007F39AE" w:rsidRPr="00160434" w:rsidRDefault="00160434" w:rsidP="00160434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</w:t>
      </w:r>
      <w:r w:rsidR="007F39AE" w:rsidRPr="00C25E09">
        <w:rPr>
          <w:rFonts w:ascii="TH SarabunPSK" w:hAnsi="TH SarabunPSK" w:cs="TH SarabunPSK"/>
          <w:sz w:val="32"/>
          <w:szCs w:val="32"/>
          <w:cs/>
        </w:rPr>
        <w:t>ปริญญาตรี</w:t>
      </w:r>
    </w:p>
    <w:p w:rsidR="007F39AE" w:rsidRPr="007F39AE" w:rsidRDefault="007F39AE" w:rsidP="007F39A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F39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7F39A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60434">
        <w:rPr>
          <w:rFonts w:ascii="TH SarabunPSK" w:hAnsi="TH SarabunPSK" w:cs="TH SarabunPSK" w:hint="cs"/>
          <w:sz w:val="32"/>
          <w:szCs w:val="32"/>
          <w:cs/>
        </w:rPr>
        <w:t xml:space="preserve">นายพิรุณ  กล้าหาญ  </w:t>
      </w:r>
      <w:r w:rsidRPr="007F39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7F39A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60434">
        <w:rPr>
          <w:rFonts w:ascii="TH SarabunPSK" w:hAnsi="TH SarabunPSK" w:cs="TH SarabunPSK" w:hint="cs"/>
          <w:sz w:val="32"/>
          <w:szCs w:val="32"/>
          <w:cs/>
        </w:rPr>
        <w:t>3092</w:t>
      </w:r>
    </w:p>
    <w:p w:rsidR="007F39AE" w:rsidRPr="007F39AE" w:rsidRDefault="007F39AE" w:rsidP="007F39AE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7F39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7F39A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60434">
        <w:rPr>
          <w:rFonts w:ascii="TH SarabunPSK" w:hAnsi="TH SarabunPSK" w:cs="TH SarabunPSK" w:hint="cs"/>
          <w:sz w:val="32"/>
          <w:szCs w:val="32"/>
          <w:cs/>
        </w:rPr>
        <w:t>18  มีนาคม  2558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992"/>
        <w:gridCol w:w="992"/>
        <w:gridCol w:w="1276"/>
      </w:tblGrid>
      <w:tr w:rsidR="00160434" w:rsidRPr="00C25E09" w:rsidTr="00160434">
        <w:trPr>
          <w:trHeight w:val="393"/>
          <w:tblHeader/>
        </w:trPr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434" w:rsidRPr="00C25E09" w:rsidRDefault="00160434" w:rsidP="00152F04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ขั้นตอนการดำเนินงาน/กิจกรรม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34" w:rsidRPr="00EF707C" w:rsidRDefault="00160434" w:rsidP="00152F0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434" w:rsidRDefault="00160434" w:rsidP="00152F04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34" w:rsidRDefault="00160434" w:rsidP="00152F0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  <w:p w:rsidR="00160434" w:rsidRPr="00EF707C" w:rsidRDefault="00160434" w:rsidP="00152F0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ความสำเ</w:t>
            </w:r>
            <w:r w:rsidRPr="001E7DB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ร็จ</w:t>
            </w:r>
          </w:p>
        </w:tc>
      </w:tr>
      <w:tr w:rsidR="00160434" w:rsidRPr="00C25E09" w:rsidTr="00160434">
        <w:trPr>
          <w:trHeight w:val="20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30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  <w:t xml:space="preserve">30 </w:t>
            </w: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100.00</w:t>
            </w: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กำหนดประเด็นย่อย ๆ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ที่นักศึกษาควรรู้ เพื่อไม่ให้เกิดข้อผิดพลาดในการ </w:t>
            </w:r>
          </w:p>
          <w:p w:rsidR="00160434" w:rsidRPr="00C25E09" w:rsidRDefault="00160434" w:rsidP="00F13779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ดำเนินการที่เกี่ยวกับงานทะเบียนและประมวลผล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160434" w:rsidRPr="00C25E09" w:rsidRDefault="00160434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160434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160434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55 วัน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108.33</w:t>
            </w: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C25E09">
              <w:rPr>
                <w:rFonts w:ascii="TH SarabunPSK" w:hAnsi="TH SarabunPSK" w:cs="TH SarabunPSK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แสวงหาความรู้จากบุคลากรภายในองค์กร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z w:val="32"/>
                <w:szCs w:val="32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แสวงหาความรู้ แนวปฏิบัติที่ดีจากหน่วยงานภายนอก</w:t>
            </w:r>
          </w:p>
          <w:p w:rsidR="00160434" w:rsidRPr="00C25E09" w:rsidRDefault="00160434" w:rsidP="00F13779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ใช้เครื่องมือต่าง ๆ เพื่อแสวงหาและรวบรวมความรู้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90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80 วัน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111.11</w:t>
            </w: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6249A3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จำแนกความรู้ออกตามหมวดหมู่งาน พร้อม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จัดเก็บที่เป็นระบบ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100.00</w:t>
            </w: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6249A3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ทำการวิเคราะห์  สังเคราะห์ ความรู้ และจัดรูปแบบที่จะนำเสนอ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160434" w:rsidRDefault="00160434" w:rsidP="00F1377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120 วัน</w:t>
            </w:r>
          </w:p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105 วัน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112.50</w:t>
            </w: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6249A3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นำความรู้สู่ผู้รับบริการ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145 วัน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160434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  <w:r w:rsidRPr="00160434"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103.33</w:t>
            </w: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6249A3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จัดกิจกรรมแลกเปลี่ยนเรียนรู้ระหว่างศูนย์ฯ กับผู้เกี่ยวข้อง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270 วัน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160434" w:rsidRPr="00C25E09" w:rsidTr="00160434">
        <w:trPr>
          <w:trHeight w:val="56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6249A3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ประเมินผลความสำเร็จในการนำความรู้ที่ได้ไปใช้ประโยชน์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34" w:rsidRPr="00C25E09" w:rsidRDefault="00160434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7F39AE" w:rsidRPr="007F39AE" w:rsidRDefault="007F39AE" w:rsidP="007F39AE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7F39AE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7F39AE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7F39AE" w:rsidRPr="007F39AE" w:rsidRDefault="007F39AE" w:rsidP="007F39A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F39AE" w:rsidRPr="007F39AE" w:rsidRDefault="007F39AE" w:rsidP="007F39AE">
      <w:pPr>
        <w:rPr>
          <w:rFonts w:ascii="TH SarabunPSK" w:hAnsi="TH SarabunPSK" w:cs="TH SarabunPSK"/>
          <w:b/>
          <w:bCs/>
          <w:sz w:val="32"/>
          <w:szCs w:val="32"/>
        </w:rPr>
      </w:pPr>
      <w:r w:rsidRPr="007F39AE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7F39AE" w:rsidRPr="007F39AE" w:rsidRDefault="007F39AE" w:rsidP="007F39AE">
      <w:pPr>
        <w:jc w:val="center"/>
        <w:rPr>
          <w:rFonts w:ascii="TH SarabunPSK" w:hAnsi="TH SarabunPSK" w:cs="TH SarabunPSK"/>
          <w:sz w:val="32"/>
          <w:szCs w:val="32"/>
        </w:rPr>
      </w:pPr>
      <w:r w:rsidRPr="007F39A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F39AE" w:rsidRPr="007F39AE" w:rsidRDefault="007F39AE" w:rsidP="007F39A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7F39A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F39AE" w:rsidRPr="007F39AE" w:rsidRDefault="007F39AE" w:rsidP="007F39A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7F39A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F39AE" w:rsidRPr="007F39AE" w:rsidRDefault="007F39AE" w:rsidP="007F39A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7F39A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7F39AE" w:rsidRPr="007F39AE" w:rsidRDefault="007F39AE" w:rsidP="007F39AE">
      <w:pPr>
        <w:jc w:val="center"/>
        <w:rPr>
          <w:rFonts w:ascii="TH SarabunPSK" w:hAnsi="TH SarabunPSK" w:cs="TH SarabunPSK"/>
          <w:sz w:val="32"/>
          <w:szCs w:val="32"/>
        </w:rPr>
      </w:pPr>
      <w:r w:rsidRPr="007F39A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>
      <w:bookmarkStart w:id="0" w:name="_GoBack"/>
      <w:bookmarkEnd w:id="0"/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">
    <w:nsid w:val="32DA0E99"/>
    <w:multiLevelType w:val="hybridMultilevel"/>
    <w:tmpl w:val="75E06D5C"/>
    <w:lvl w:ilvl="0" w:tplc="0409000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6B240498"/>
    <w:multiLevelType w:val="multilevel"/>
    <w:tmpl w:val="C0B6A6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3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0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2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3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 w:val="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6249A3"/>
    <w:rsid w:val="00160434"/>
    <w:rsid w:val="002E3D36"/>
    <w:rsid w:val="00342B76"/>
    <w:rsid w:val="006249A3"/>
    <w:rsid w:val="007F39AE"/>
    <w:rsid w:val="009F57DB"/>
    <w:rsid w:val="00AF14DA"/>
    <w:rsid w:val="00F8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9B4465-6182-43D5-AD64-37DFDD54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A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49A3"/>
    <w:pPr>
      <w:spacing w:after="0" w:line="240" w:lineRule="auto"/>
    </w:pPr>
    <w:rPr>
      <w:rFonts w:ascii="TH SarabunPSK" w:eastAsia="Calibri" w:hAnsi="TH SarabunPSK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5</cp:revision>
  <dcterms:created xsi:type="dcterms:W3CDTF">2015-01-24T11:42:00Z</dcterms:created>
  <dcterms:modified xsi:type="dcterms:W3CDTF">2015-04-09T09:36:00Z</dcterms:modified>
</cp:coreProperties>
</file>